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338" w:rsidRDefault="00000000">
      <w:pPr>
        <w:pStyle w:val="BodyText"/>
        <w:spacing w:line="314" w:lineRule="auto"/>
      </w:pPr>
      <w:r>
        <w:rPr>
          <w:b/>
          <w:bCs/>
          <w:color w:val="121C33"/>
        </w:rPr>
        <w:t>CHUYÊN ĐỀ 22:</w:t>
      </w:r>
    </w:p>
    <w:p w:rsidR="00683338" w:rsidRDefault="00000000">
      <w:pPr>
        <w:pStyle w:val="BodyText"/>
        <w:spacing w:line="314" w:lineRule="auto"/>
        <w:jc w:val="center"/>
      </w:pPr>
      <w:r>
        <w:rPr>
          <w:b/>
          <w:bCs/>
          <w:color w:val="121C33"/>
        </w:rPr>
        <w:t>DẠNG TOÁN TÍNH SỔ NGÀY TRONG THÁNG</w:t>
      </w:r>
      <w:r>
        <w:rPr>
          <w:b/>
          <w:bCs/>
          <w:color w:val="121C33"/>
        </w:rPr>
        <w:br/>
      </w:r>
      <w:r>
        <w:rPr>
          <w:b/>
          <w:bCs/>
          <w:color w:val="E20E11"/>
        </w:rPr>
        <w:t>A - LÝ THUYÉT</w:t>
      </w:r>
    </w:p>
    <w:p w:rsidR="00683338" w:rsidRDefault="00000000">
      <w:pPr>
        <w:pStyle w:val="BodyText"/>
        <w:spacing w:line="314" w:lineRule="auto"/>
      </w:pPr>
      <w:r>
        <w:rPr>
          <w:b/>
          <w:bCs/>
        </w:rPr>
        <w:t xml:space="preserve">Ghi nhó’: </w:t>
      </w:r>
      <w:r>
        <w:rPr>
          <w:i/>
          <w:iCs/>
        </w:rPr>
        <w:t>1 tuần có 7 ngày</w:t>
      </w:r>
    </w:p>
    <w:p w:rsidR="00683338" w:rsidRDefault="00000000">
      <w:pPr>
        <w:pStyle w:val="BodyText"/>
        <w:numPr>
          <w:ilvl w:val="0"/>
          <w:numId w:val="1"/>
        </w:numPr>
        <w:tabs>
          <w:tab w:val="left" w:pos="364"/>
        </w:tabs>
        <w:spacing w:line="314" w:lineRule="auto"/>
      </w:pPr>
      <w:bookmarkStart w:id="0" w:name="bookmark0"/>
      <w:bookmarkEnd w:id="0"/>
      <w:r>
        <w:t>Tháng 2 năm nhuận có 29 ngày</w:t>
      </w:r>
    </w:p>
    <w:p w:rsidR="00683338" w:rsidRDefault="00000000">
      <w:pPr>
        <w:pStyle w:val="BodyText"/>
        <w:numPr>
          <w:ilvl w:val="0"/>
          <w:numId w:val="1"/>
        </w:numPr>
        <w:tabs>
          <w:tab w:val="left" w:pos="364"/>
        </w:tabs>
        <w:spacing w:line="314" w:lineRule="auto"/>
      </w:pPr>
      <w:bookmarkStart w:id="1" w:name="bookmark1"/>
      <w:bookmarkEnd w:id="1"/>
      <w:r>
        <w:t>Trong 1 tháng, cùng 1 thứ thì thứ X của tuần này là ngày chẵn thì thứ X của tuần kế tiếp là ngày lẻ.</w:t>
      </w:r>
    </w:p>
    <w:tbl>
      <w:tblPr>
        <w:tblOverlap w:val="never"/>
        <w:tblW w:w="0" w:type="auto"/>
        <w:jc w:val="right"/>
        <w:tblLayout w:type="fixed"/>
        <w:tblCellMar>
          <w:left w:w="10" w:type="dxa"/>
          <w:right w:w="10" w:type="dxa"/>
        </w:tblCellMar>
        <w:tblLook w:val="0000" w:firstRow="0" w:lastRow="0" w:firstColumn="0" w:lastColumn="0" w:noHBand="0" w:noVBand="0"/>
      </w:tblPr>
      <w:tblGrid>
        <w:gridCol w:w="4298"/>
        <w:gridCol w:w="4248"/>
      </w:tblGrid>
      <w:tr w:rsidR="00683338">
        <w:tblPrEx>
          <w:tblCellMar>
            <w:top w:w="0" w:type="dxa"/>
            <w:bottom w:w="0" w:type="dxa"/>
          </w:tblCellMar>
        </w:tblPrEx>
        <w:trPr>
          <w:trHeight w:hRule="exact" w:val="2120"/>
          <w:jc w:val="right"/>
        </w:trPr>
        <w:tc>
          <w:tcPr>
            <w:tcW w:w="4298" w:type="dxa"/>
            <w:tcBorders>
              <w:top w:val="single" w:sz="4" w:space="0" w:color="auto"/>
              <w:left w:val="single" w:sz="4" w:space="0" w:color="auto"/>
              <w:bottom w:val="single" w:sz="4" w:space="0" w:color="auto"/>
            </w:tcBorders>
            <w:shd w:val="clear" w:color="auto" w:fill="FFFFFF"/>
          </w:tcPr>
          <w:p w:rsidR="00683338" w:rsidRDefault="00000000">
            <w:pPr>
              <w:pStyle w:val="Other0"/>
              <w:numPr>
                <w:ilvl w:val="0"/>
                <w:numId w:val="2"/>
              </w:numPr>
              <w:tabs>
                <w:tab w:val="left" w:pos="825"/>
              </w:tabs>
              <w:spacing w:after="80" w:line="240" w:lineRule="auto"/>
              <w:ind w:firstLine="440"/>
            </w:pPr>
            <w:r>
              <w:t>1 thế kỉ = 100 năm</w:t>
            </w:r>
          </w:p>
          <w:p w:rsidR="00683338" w:rsidRDefault="00000000">
            <w:pPr>
              <w:pStyle w:val="Other0"/>
              <w:numPr>
                <w:ilvl w:val="0"/>
                <w:numId w:val="2"/>
              </w:numPr>
              <w:tabs>
                <w:tab w:val="left" w:pos="825"/>
              </w:tabs>
              <w:spacing w:after="80" w:line="240" w:lineRule="auto"/>
              <w:ind w:firstLine="440"/>
            </w:pPr>
            <w:r>
              <w:t>1 năm = 12 tháng</w:t>
            </w:r>
          </w:p>
          <w:p w:rsidR="00683338" w:rsidRDefault="00000000">
            <w:pPr>
              <w:pStyle w:val="Other0"/>
              <w:numPr>
                <w:ilvl w:val="0"/>
                <w:numId w:val="2"/>
              </w:numPr>
              <w:tabs>
                <w:tab w:val="left" w:pos="829"/>
              </w:tabs>
              <w:spacing w:after="80" w:line="240" w:lineRule="auto"/>
              <w:ind w:firstLine="440"/>
            </w:pPr>
            <w:r>
              <w:t>1 năm thường = 365 ngày</w:t>
            </w:r>
          </w:p>
          <w:p w:rsidR="00683338" w:rsidRDefault="00000000">
            <w:pPr>
              <w:pStyle w:val="Other0"/>
              <w:numPr>
                <w:ilvl w:val="0"/>
                <w:numId w:val="2"/>
              </w:numPr>
              <w:tabs>
                <w:tab w:val="left" w:pos="829"/>
              </w:tabs>
              <w:spacing w:after="80" w:line="240" w:lineRule="auto"/>
              <w:ind w:firstLine="440"/>
            </w:pPr>
            <w:r>
              <w:t>1 năm nhuận = 366 ngày</w:t>
            </w:r>
          </w:p>
          <w:p w:rsidR="00683338" w:rsidRDefault="00000000">
            <w:pPr>
              <w:pStyle w:val="Other0"/>
              <w:numPr>
                <w:ilvl w:val="0"/>
                <w:numId w:val="2"/>
              </w:numPr>
              <w:tabs>
                <w:tab w:val="left" w:pos="796"/>
              </w:tabs>
              <w:spacing w:after="80" w:line="240" w:lineRule="auto"/>
              <w:ind w:firstLine="440"/>
            </w:pPr>
            <w:r>
              <w:t>Cứ 4 năm lại có 1 năm nhuận</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683338" w:rsidRDefault="00000000">
            <w:pPr>
              <w:pStyle w:val="Other0"/>
              <w:spacing w:after="80" w:line="240" w:lineRule="auto"/>
            </w:pPr>
            <w:r>
              <w:t>1 tuần có 7 ngày</w:t>
            </w:r>
          </w:p>
          <w:p w:rsidR="00683338" w:rsidRDefault="00000000">
            <w:pPr>
              <w:pStyle w:val="Other0"/>
              <w:spacing w:after="80" w:line="240" w:lineRule="auto"/>
            </w:pPr>
            <w:r>
              <w:t>1 ngày có 24 giờ</w:t>
            </w:r>
          </w:p>
          <w:p w:rsidR="00683338" w:rsidRDefault="00000000">
            <w:pPr>
              <w:pStyle w:val="Other0"/>
              <w:spacing w:after="80" w:line="240" w:lineRule="auto"/>
            </w:pPr>
            <w:r>
              <w:t>I giờ có 60 phút</w:t>
            </w:r>
          </w:p>
          <w:p w:rsidR="00683338" w:rsidRDefault="00000000">
            <w:pPr>
              <w:pStyle w:val="Other0"/>
              <w:spacing w:after="80" w:line="240" w:lineRule="auto"/>
            </w:pPr>
            <w:r>
              <w:t>I phút có 60 giây</w:t>
            </w:r>
          </w:p>
        </w:tc>
      </w:tr>
    </w:tbl>
    <w:p w:rsidR="00683338" w:rsidRDefault="00683338">
      <w:pPr>
        <w:spacing w:after="399" w:line="1" w:lineRule="exact"/>
      </w:pPr>
    </w:p>
    <w:p w:rsidR="00683338" w:rsidRDefault="00000000">
      <w:pPr>
        <w:pStyle w:val="BodyText"/>
        <w:ind w:firstLine="720"/>
      </w:pPr>
      <w:r>
        <w:t>Các tháng có 31 ngày: 1; 3; 5; 7; 8; 10; 12</w:t>
      </w:r>
    </w:p>
    <w:p w:rsidR="00683338" w:rsidRDefault="00000000">
      <w:pPr>
        <w:pStyle w:val="BodyText"/>
        <w:ind w:firstLine="720"/>
      </w:pPr>
      <w:r>
        <w:t>Các tháng có 30 ngày: 4; 6; 9; 11</w:t>
      </w:r>
    </w:p>
    <w:p w:rsidR="00683338" w:rsidRDefault="00000000">
      <w:pPr>
        <w:pStyle w:val="BodyText"/>
        <w:ind w:firstLine="720"/>
      </w:pPr>
      <w:r>
        <w:t>Tháng 2 có 28 ngày (vào năm nhuận có 29 ngày)</w:t>
      </w:r>
    </w:p>
    <w:p w:rsidR="00683338" w:rsidRDefault="00000000">
      <w:pPr>
        <w:pStyle w:val="BodyText"/>
        <w:ind w:firstLine="720"/>
      </w:pPr>
      <w:r>
        <w:t>Từ năm 1 đến năm 100 là thế kỉ thứ nhất (thế kỉ I)</w:t>
      </w:r>
    </w:p>
    <w:p w:rsidR="00683338" w:rsidRDefault="00000000">
      <w:pPr>
        <w:pStyle w:val="BodyText"/>
        <w:ind w:firstLine="720"/>
      </w:pPr>
      <w:r>
        <w:t>Từ năm 101 đến năm 200 là thế kỉ thứ hai (thế kí II)...</w:t>
      </w:r>
    </w:p>
    <w:p w:rsidR="00683338" w:rsidRDefault="00000000">
      <w:pPr>
        <w:pStyle w:val="BodyText"/>
        <w:ind w:firstLine="720"/>
      </w:pPr>
      <w:r>
        <w:t>Từ năm 1901 đến năm 2000 là thế kỉ thứ 20 (thế kỉ XX).</w:t>
      </w:r>
    </w:p>
    <w:p w:rsidR="00683338" w:rsidRDefault="00000000">
      <w:pPr>
        <w:pStyle w:val="BodyText"/>
        <w:ind w:firstLine="720"/>
      </w:pPr>
      <w:r>
        <w:t>Từ năm 2001 đến năm 2100 là thế kỉ thứ 21 (thế kỉ XXI)</w:t>
      </w:r>
    </w:p>
    <w:p w:rsidR="00683338" w:rsidRDefault="00000000">
      <w:pPr>
        <w:pStyle w:val="BodyText"/>
      </w:pPr>
      <w:r>
        <w:rPr>
          <w:b/>
          <w:bCs/>
        </w:rPr>
        <w:t>Cách tính năm nhuận dưong lịch</w:t>
      </w:r>
    </w:p>
    <w:p w:rsidR="00683338" w:rsidRDefault="00000000">
      <w:pPr>
        <w:pStyle w:val="BodyText"/>
      </w:pPr>
      <w:r>
        <w:t>Một năm nhuận trong dương lịch sẽ có 366 ngày (1 ngày được thêm vào tháng 2 để có 29 ngày). Đề xem một năm có nhuận hay không ta xét 2 trường hợp:</w:t>
      </w:r>
    </w:p>
    <w:p w:rsidR="00683338" w:rsidRDefault="00000000">
      <w:pPr>
        <w:pStyle w:val="BodyText"/>
      </w:pPr>
      <w:r>
        <w:t xml:space="preserve">THI: </w:t>
      </w:r>
      <w:r>
        <w:rPr>
          <w:i/>
          <w:iCs/>
        </w:rPr>
        <w:t>Nám đó có hai chữ sổ cuối khác 00: sẽ ỉà năm nhuận nếu số tạo thành từ 2 chữ số cuối chia hết cho 4.</w:t>
      </w:r>
    </w:p>
    <w:p w:rsidR="00683338" w:rsidRDefault="00000000">
      <w:pPr>
        <w:pStyle w:val="BodyText"/>
      </w:pPr>
      <w:r>
        <w:t xml:space="preserve">TH2: </w:t>
      </w:r>
      <w:r>
        <w:rPr>
          <w:i/>
          <w:iCs/>
        </w:rPr>
        <w:t>Nám đỏ có hai chữ số cuối ỉ à 00: sẽ là năm nhuận nếu nám đó chia hết cho 400.</w:t>
      </w:r>
    </w:p>
    <w:p w:rsidR="00683338" w:rsidRDefault="00000000">
      <w:pPr>
        <w:pStyle w:val="BodyText"/>
      </w:pPr>
      <w:r>
        <w:rPr>
          <w:b/>
          <w:bCs/>
        </w:rPr>
        <w:t>Dạng 1: Xét năm A có phải năm nhuận không?</w:t>
      </w:r>
    </w:p>
    <w:p w:rsidR="00683338" w:rsidRDefault="00000000">
      <w:pPr>
        <w:pStyle w:val="BodyText"/>
      </w:pPr>
      <w:r>
        <w:rPr>
          <w:b/>
          <w:bCs/>
        </w:rPr>
        <w:t xml:space="preserve">Ví dụ </w:t>
      </w:r>
      <w:r>
        <w:t>1: Năm 1900 có phải là năm nhuận không?</w:t>
      </w:r>
    </w:p>
    <w:p w:rsidR="00683338" w:rsidRDefault="00000000">
      <w:pPr>
        <w:pStyle w:val="BodyText"/>
      </w:pPr>
      <w:r>
        <w:t>Trả lời: Năm 1900 không phải năm nhuận vì năm này có 2 chữ số cuối là 00 nhưng 1900 thì không chia hết cho 400.</w:t>
      </w:r>
    </w:p>
    <w:p w:rsidR="00683338" w:rsidRDefault="00000000">
      <w:pPr>
        <w:pStyle w:val="BodyText"/>
        <w:spacing w:after="400"/>
      </w:pPr>
      <w:r>
        <w:rPr>
          <w:b/>
          <w:bCs/>
        </w:rPr>
        <w:t xml:space="preserve">Ví dụ 2: </w:t>
      </w:r>
      <w:r>
        <w:t>Năm 2800 có phải là năm nhuận không?</w:t>
      </w:r>
    </w:p>
    <w:p w:rsidR="00683338" w:rsidRDefault="00000000">
      <w:pPr>
        <w:pStyle w:val="BodyText"/>
      </w:pPr>
      <w:r>
        <w:t xml:space="preserve">Trả lời: Năm 2800 là năm nhuận vì năm này có 2 chữ số cuối là 00 và 2800 chia </w:t>
      </w:r>
      <w:r>
        <w:lastRenderedPageBreak/>
        <w:t>hết cho 400.</w:t>
      </w:r>
    </w:p>
    <w:p w:rsidR="00683338" w:rsidRDefault="00000000">
      <w:pPr>
        <w:pStyle w:val="BodyText"/>
      </w:pPr>
      <w:r>
        <w:rPr>
          <w:b/>
          <w:bCs/>
        </w:rPr>
        <w:t xml:space="preserve">Ví dụ 3: </w:t>
      </w:r>
      <w:r>
        <w:t>Năm 2040 có phải là năm nhuận không?</w:t>
      </w:r>
    </w:p>
    <w:p w:rsidR="00683338" w:rsidRDefault="00000000">
      <w:pPr>
        <w:pStyle w:val="BodyText"/>
      </w:pPr>
      <w:r>
        <w:t>Trả lời: Năm 2040 là năm nhuận vi năm này có 2 chữ số cuối là 40 và 40 thì chia hết cho 4.</w:t>
      </w:r>
    </w:p>
    <w:p w:rsidR="00683338" w:rsidRDefault="00000000">
      <w:pPr>
        <w:pStyle w:val="BodyText"/>
      </w:pPr>
      <w:r>
        <w:rPr>
          <w:b/>
          <w:bCs/>
        </w:rPr>
        <w:t xml:space="preserve">Ví dụ 4: </w:t>
      </w:r>
      <w:r>
        <w:t>Năm 2019 có phải là năm nhuận không?</w:t>
      </w:r>
    </w:p>
    <w:p w:rsidR="00683338" w:rsidRDefault="00000000">
      <w:pPr>
        <w:pStyle w:val="BodyText"/>
      </w:pPr>
      <w:r>
        <w:t>Trả lời: Năm 2019 không phải năm nhuận vì năm này có 2 chữ số cuối là 19 và 19 không chia hết cho 4.</w:t>
      </w:r>
    </w:p>
    <w:p w:rsidR="00683338" w:rsidRDefault="00000000">
      <w:pPr>
        <w:pStyle w:val="BodyText"/>
      </w:pPr>
      <w:r>
        <w:rPr>
          <w:b/>
          <w:bCs/>
        </w:rPr>
        <w:t>Dạng 2: Tính so năm nhuận trong một khoảng thòi gian cho trước.</w:t>
      </w:r>
    </w:p>
    <w:p w:rsidR="00683338" w:rsidRDefault="00000000">
      <w:pPr>
        <w:pStyle w:val="BodyText"/>
      </w:pPr>
      <w:r>
        <w:rPr>
          <w:b/>
          <w:bCs/>
        </w:rPr>
        <w:t xml:space="preserve">Ví dụ 5: </w:t>
      </w:r>
      <w:r>
        <w:t>Từ năm 2010 đến năm 2030 có bao nhiêu năm nhuận?</w:t>
      </w:r>
    </w:p>
    <w:p w:rsidR="00683338" w:rsidRDefault="00000000">
      <w:pPr>
        <w:pStyle w:val="BodyText"/>
      </w:pPr>
      <w:r>
        <w:t>Hướng dẫn</w:t>
      </w:r>
    </w:p>
    <w:p w:rsidR="00683338" w:rsidRDefault="00000000">
      <w:pPr>
        <w:pStyle w:val="BodyText"/>
        <w:ind w:firstLine="360"/>
        <w:jc w:val="both"/>
      </w:pPr>
      <w:r>
        <w:t>Trong khoảng thời gian này, năm nhuận nhỏ nhất là 2012 và năm nhuận lớn nhất là 2028. Cứ 4 năm lại nhuận một lần nên số năm nhuận là (2028 - 2012) : 4 + 1 = 5 (năm)</w:t>
      </w:r>
    </w:p>
    <w:p w:rsidR="00683338" w:rsidRDefault="00000000">
      <w:pPr>
        <w:pStyle w:val="BodyText"/>
        <w:spacing w:after="400"/>
        <w:ind w:firstLine="360"/>
      </w:pPr>
      <w:r>
        <w:t>Vậy trong khoảng thời gian từ 2010 đến 2030 có 5 năm nhuận.</w:t>
      </w:r>
    </w:p>
    <w:p w:rsidR="00683338" w:rsidRDefault="00000000">
      <w:pPr>
        <w:pStyle w:val="BodyText"/>
      </w:pPr>
      <w:r>
        <w:rPr>
          <w:b/>
          <w:bCs/>
        </w:rPr>
        <w:t>Bài tập tự luyện:</w:t>
      </w:r>
    </w:p>
    <w:p w:rsidR="00683338" w:rsidRDefault="00000000">
      <w:pPr>
        <w:pStyle w:val="BodyText"/>
        <w:numPr>
          <w:ilvl w:val="0"/>
          <w:numId w:val="3"/>
        </w:numPr>
        <w:tabs>
          <w:tab w:val="left" w:pos="384"/>
        </w:tabs>
      </w:pPr>
      <w:bookmarkStart w:id="2" w:name="bookmark2"/>
      <w:bookmarkEnd w:id="2"/>
      <w:r>
        <w:t>Tháng hai của một năm nhuận có 5 ngày thứ năm. Hỏi ngày thứ năm đầu tiên tháng đó vào ngày mấy trong tháng?</w:t>
      </w:r>
    </w:p>
    <w:p w:rsidR="00683338" w:rsidRDefault="00000000">
      <w:pPr>
        <w:pStyle w:val="BodyText"/>
        <w:numPr>
          <w:ilvl w:val="0"/>
          <w:numId w:val="3"/>
        </w:numPr>
        <w:tabs>
          <w:tab w:val="left" w:pos="380"/>
        </w:tabs>
      </w:pPr>
      <w:bookmarkStart w:id="3" w:name="bookmark3"/>
      <w:bookmarkEnd w:id="3"/>
      <w:r>
        <w:t>Cho biết 1 tháng nào đó có 3 ngày thứ ba là ngày chẵn. Hỏi ngày thứ bảy cuối cùng trong tháng đó là ngày bao nhiêu?</w:t>
      </w:r>
    </w:p>
    <w:p w:rsidR="00683338" w:rsidRDefault="00000000">
      <w:pPr>
        <w:pStyle w:val="BodyText"/>
        <w:numPr>
          <w:ilvl w:val="0"/>
          <w:numId w:val="3"/>
        </w:numPr>
        <w:tabs>
          <w:tab w:val="left" w:pos="380"/>
          <w:tab w:val="left" w:leader="dot" w:pos="8435"/>
        </w:tabs>
      </w:pPr>
      <w:bookmarkStart w:id="4" w:name="bookmark4"/>
      <w:bookmarkEnd w:id="4"/>
      <w:r>
        <w:t xml:space="preserve">Từ ngày 1 tháng 1 đến ngày 5 tháng 3 của 1 năm không nhuận có: </w:t>
      </w:r>
      <w:r>
        <w:tab/>
        <w:t>ngày</w:t>
      </w:r>
    </w:p>
    <w:p w:rsidR="00683338" w:rsidRDefault="00000000">
      <w:pPr>
        <w:pStyle w:val="BodyText"/>
        <w:numPr>
          <w:ilvl w:val="0"/>
          <w:numId w:val="3"/>
        </w:numPr>
        <w:tabs>
          <w:tab w:val="left" w:pos="384"/>
        </w:tabs>
      </w:pPr>
      <w:bookmarkStart w:id="5" w:name="bookmark5"/>
      <w:bookmarkEnd w:id="5"/>
      <w:r>
        <w:t>Trong một tháng có ba ngày thứ năm trùng vào ngày chẵn. Hỏi ngày thứ năm cuối cùng trong tháng sẽ là ngày bao nhiêu của tháng?</w:t>
      </w:r>
    </w:p>
    <w:p w:rsidR="00683338" w:rsidRDefault="00000000">
      <w:pPr>
        <w:pStyle w:val="BodyText"/>
        <w:numPr>
          <w:ilvl w:val="0"/>
          <w:numId w:val="3"/>
        </w:numPr>
        <w:tabs>
          <w:tab w:val="left" w:pos="394"/>
        </w:tabs>
      </w:pPr>
      <w:bookmarkStart w:id="6" w:name="bookmark6"/>
      <w:bookmarkEnd w:id="6"/>
      <w:r>
        <w:t>Cho biết ngày 23 tháng 4 năm 2013 là Thứ Ba. Hãy cho biết ngày 01 tháng 6 năm 2020 là thứ mấy?</w:t>
      </w:r>
    </w:p>
    <w:p w:rsidR="00683338" w:rsidRDefault="00000000">
      <w:pPr>
        <w:pStyle w:val="BodyText"/>
        <w:numPr>
          <w:ilvl w:val="0"/>
          <w:numId w:val="3"/>
        </w:numPr>
        <w:tabs>
          <w:tab w:val="left" w:pos="387"/>
        </w:tabs>
      </w:pPr>
      <w:bookmarkStart w:id="7" w:name="bookmark7"/>
      <w:bookmarkEnd w:id="7"/>
      <w:r>
        <w:t>Ngày đầu tiên của năm 2012 là Chủ nhật. Hỏi trong năm 2012 có bao nhiêu ngày thứ Hai?</w:t>
      </w:r>
    </w:p>
    <w:p w:rsidR="00683338" w:rsidRDefault="00000000">
      <w:pPr>
        <w:pStyle w:val="BodyText"/>
        <w:numPr>
          <w:ilvl w:val="0"/>
          <w:numId w:val="3"/>
        </w:numPr>
        <w:tabs>
          <w:tab w:val="left" w:pos="384"/>
        </w:tabs>
      </w:pPr>
      <w:bookmarkStart w:id="8" w:name="bookmark8"/>
      <w:bookmarkEnd w:id="8"/>
      <w:r>
        <w:t>Ngày 8 tháng 3 năm 2004 là thứ ba. Hỏi sau 60 năm nữa thì ngày 8 tháng 3 là thứ mấy?</w:t>
      </w:r>
    </w:p>
    <w:p w:rsidR="00683338" w:rsidRDefault="00000000">
      <w:pPr>
        <w:pStyle w:val="BodyText"/>
        <w:numPr>
          <w:ilvl w:val="0"/>
          <w:numId w:val="3"/>
        </w:numPr>
        <w:tabs>
          <w:tab w:val="left" w:pos="394"/>
        </w:tabs>
        <w:spacing w:after="200"/>
      </w:pPr>
      <w:bookmarkStart w:id="9" w:name="bookmark9"/>
      <w:bookmarkEnd w:id="9"/>
      <w:r>
        <w:t>Nếu đếm các chữ số ghi tất cả các ngày trong năm 2004 trên tờ lịch treo tường thì sẽ được kết quả là bao nhiêu?</w:t>
      </w:r>
    </w:p>
    <w:p w:rsidR="00683338" w:rsidRDefault="00000000">
      <w:pPr>
        <w:pStyle w:val="BodyText"/>
        <w:numPr>
          <w:ilvl w:val="0"/>
          <w:numId w:val="3"/>
        </w:numPr>
        <w:tabs>
          <w:tab w:val="left" w:pos="424"/>
        </w:tabs>
      </w:pPr>
      <w:bookmarkStart w:id="10" w:name="bookmark10"/>
      <w:bookmarkEnd w:id="10"/>
      <w:r>
        <w:t>Nếu trong một tháng nào đó mà có 3 ngày thứ bảy đều là các ngày chẵn thì ngày 25 của tháng đó sẽ là ngày thứ mấy?</w:t>
      </w:r>
    </w:p>
    <w:p w:rsidR="00683338" w:rsidRDefault="00000000">
      <w:pPr>
        <w:pStyle w:val="BodyText"/>
        <w:numPr>
          <w:ilvl w:val="0"/>
          <w:numId w:val="3"/>
        </w:numPr>
        <w:tabs>
          <w:tab w:val="left" w:pos="481"/>
        </w:tabs>
      </w:pPr>
      <w:bookmarkStart w:id="11" w:name="bookmark11"/>
      <w:bookmarkEnd w:id="11"/>
      <w:r>
        <w:t>Thế kỉ thứ XXI có bao nhiêu năm nhuận?</w:t>
      </w:r>
    </w:p>
    <w:p w:rsidR="00683338" w:rsidRDefault="00000000">
      <w:pPr>
        <w:pStyle w:val="BodyText"/>
        <w:tabs>
          <w:tab w:val="left" w:pos="2876"/>
        </w:tabs>
        <w:ind w:firstLine="360"/>
      </w:pPr>
      <w:r>
        <w:lastRenderedPageBreak/>
        <w:t>A - 24 năm</w:t>
      </w:r>
      <w:r>
        <w:tab/>
        <w:t>B - 25 năm c - 525 năm D - 526 năm</w:t>
      </w:r>
    </w:p>
    <w:p w:rsidR="00683338" w:rsidRDefault="00000000">
      <w:pPr>
        <w:pStyle w:val="BodyText"/>
        <w:numPr>
          <w:ilvl w:val="0"/>
          <w:numId w:val="3"/>
        </w:numPr>
        <w:tabs>
          <w:tab w:val="left" w:pos="517"/>
        </w:tabs>
      </w:pPr>
      <w:bookmarkStart w:id="12" w:name="bookmark12"/>
      <w:bookmarkEnd w:id="12"/>
      <w:r>
        <w:t>Một nhà hộ sinh của một trạm xá trong tháng Hai năm 2019 có 29 em bé ra đời. Có thể chắc chắn có ít nhất 2 em bé sinh cùng ngày được không?</w:t>
      </w:r>
    </w:p>
    <w:p w:rsidR="00683338" w:rsidRDefault="00000000">
      <w:pPr>
        <w:pStyle w:val="BodyText"/>
        <w:numPr>
          <w:ilvl w:val="0"/>
          <w:numId w:val="3"/>
        </w:numPr>
        <w:tabs>
          <w:tab w:val="left" w:pos="492"/>
        </w:tabs>
      </w:pPr>
      <w:bookmarkStart w:id="13" w:name="bookmark13"/>
      <w:bookmarkEnd w:id="13"/>
      <w:r>
        <w:t>Trong các năm sau có bao nhiêu năm nhuận: 256; 2018; 2020; 2028; 1928; 1700;1800;2000?</w:t>
      </w:r>
    </w:p>
    <w:p w:rsidR="00683338" w:rsidRDefault="00000000">
      <w:pPr>
        <w:pStyle w:val="BodyText"/>
        <w:ind w:firstLine="360"/>
      </w:pPr>
      <w:r>
        <w:t>A - 4 năm B - 5 năm c - 7 năm D - 6 năm</w:t>
      </w:r>
    </w:p>
    <w:p w:rsidR="00683338" w:rsidRDefault="00000000">
      <w:pPr>
        <w:pStyle w:val="BodyText"/>
        <w:numPr>
          <w:ilvl w:val="0"/>
          <w:numId w:val="3"/>
        </w:numPr>
        <w:tabs>
          <w:tab w:val="left" w:pos="492"/>
        </w:tabs>
      </w:pPr>
      <w:bookmarkStart w:id="14" w:name="bookmark14"/>
      <w:bookmarkEnd w:id="14"/>
      <w:r>
        <w:t>Từ năm 1702 đến năm 2022 có bao nhiêu năm không phải năm nhuận?</w:t>
      </w:r>
    </w:p>
    <w:p w:rsidR="00683338" w:rsidRDefault="00000000">
      <w:pPr>
        <w:pStyle w:val="BodyText"/>
        <w:tabs>
          <w:tab w:val="left" w:pos="2876"/>
          <w:tab w:val="left" w:pos="5042"/>
          <w:tab w:val="left" w:pos="7202"/>
        </w:tabs>
        <w:ind w:firstLine="720"/>
      </w:pPr>
      <w:r>
        <w:t>A-78</w:t>
      </w:r>
      <w:r>
        <w:tab/>
        <w:t>B-241</w:t>
      </w:r>
      <w:r>
        <w:tab/>
        <w:t>c - 80</w:t>
      </w:r>
      <w:r>
        <w:tab/>
        <w:t>D-243</w:t>
      </w:r>
    </w:p>
    <w:p w:rsidR="00683338" w:rsidRDefault="00000000">
      <w:pPr>
        <w:pStyle w:val="BodyText"/>
        <w:numPr>
          <w:ilvl w:val="0"/>
          <w:numId w:val="3"/>
        </w:numPr>
        <w:tabs>
          <w:tab w:val="left" w:pos="492"/>
        </w:tabs>
      </w:pPr>
      <w:bookmarkStart w:id="15" w:name="bookmark15"/>
      <w:bookmarkEnd w:id="15"/>
      <w:r>
        <w:t>Ngày 1/6/2012 là thứ 6. Hổi:</w:t>
      </w:r>
    </w:p>
    <w:p w:rsidR="00683338" w:rsidRDefault="00000000">
      <w:pPr>
        <w:pStyle w:val="BodyText"/>
        <w:numPr>
          <w:ilvl w:val="0"/>
          <w:numId w:val="4"/>
        </w:numPr>
        <w:tabs>
          <w:tab w:val="left" w:pos="424"/>
        </w:tabs>
      </w:pPr>
      <w:bookmarkStart w:id="16" w:name="bookmark16"/>
      <w:bookmarkEnd w:id="16"/>
      <w:r>
        <w:t>a. Ngày 1/6/2015 là thứ mấy?</w:t>
      </w:r>
    </w:p>
    <w:p w:rsidR="00683338" w:rsidRDefault="00000000">
      <w:pPr>
        <w:pStyle w:val="BodyText"/>
        <w:numPr>
          <w:ilvl w:val="0"/>
          <w:numId w:val="4"/>
        </w:numPr>
        <w:tabs>
          <w:tab w:val="left" w:pos="424"/>
        </w:tabs>
      </w:pPr>
      <w:bookmarkStart w:id="17" w:name="bookmark17"/>
      <w:bookmarkEnd w:id="17"/>
      <w:r>
        <w:t>b. Ngày 1/6/2020 là thứ mấy?</w:t>
      </w:r>
    </w:p>
    <w:p w:rsidR="00683338" w:rsidRDefault="00000000">
      <w:pPr>
        <w:pStyle w:val="BodyText"/>
        <w:numPr>
          <w:ilvl w:val="0"/>
          <w:numId w:val="3"/>
        </w:numPr>
        <w:tabs>
          <w:tab w:val="left" w:pos="492"/>
          <w:tab w:val="right" w:leader="dot" w:pos="6462"/>
          <w:tab w:val="left" w:pos="6666"/>
        </w:tabs>
      </w:pPr>
      <w:bookmarkStart w:id="18" w:name="bookmark18"/>
      <w:bookmarkEnd w:id="18"/>
      <w:r>
        <w:t xml:space="preserve">Từ năm 2018 đến năm 2078 </w:t>
      </w:r>
      <w:r>
        <w:tab/>
        <w:t>năm</w:t>
      </w:r>
      <w:r>
        <w:tab/>
        <w:t>nhuận.</w:t>
      </w:r>
    </w:p>
    <w:p w:rsidR="00683338" w:rsidRDefault="00000000">
      <w:pPr>
        <w:pStyle w:val="BodyText"/>
        <w:numPr>
          <w:ilvl w:val="0"/>
          <w:numId w:val="3"/>
        </w:numPr>
        <w:tabs>
          <w:tab w:val="left" w:pos="492"/>
        </w:tabs>
      </w:pPr>
      <w:bookmarkStart w:id="19" w:name="bookmark19"/>
      <w:bookmarkEnd w:id="19"/>
      <w:r>
        <w:t>Hiệu của năm nhuận lớn nhất có 4 chữ số mà chữ số hàng nghìn là 2 với</w:t>
      </w:r>
    </w:p>
    <w:p w:rsidR="00683338" w:rsidRDefault="00000000">
      <w:pPr>
        <w:pStyle w:val="BodyText"/>
        <w:tabs>
          <w:tab w:val="left" w:leader="dot" w:pos="5342"/>
        </w:tabs>
      </w:pPr>
      <w:r>
        <w:t>năm nhuận nhỏ nhất có 3 chữ số là</w:t>
      </w:r>
      <w:r>
        <w:tab/>
      </w:r>
    </w:p>
    <w:p w:rsidR="00683338" w:rsidRDefault="00000000">
      <w:pPr>
        <w:pStyle w:val="BodyText"/>
        <w:numPr>
          <w:ilvl w:val="0"/>
          <w:numId w:val="3"/>
        </w:numPr>
        <w:tabs>
          <w:tab w:val="left" w:pos="492"/>
        </w:tabs>
      </w:pPr>
      <w:bookmarkStart w:id="20" w:name="bookmark20"/>
      <w:bookmarkEnd w:id="20"/>
      <w:r>
        <w:t>Trong các năm sau năm nào là năm nhuận?</w:t>
      </w:r>
    </w:p>
    <w:p w:rsidR="00683338" w:rsidRDefault="00000000">
      <w:pPr>
        <w:pStyle w:val="BodyText"/>
        <w:tabs>
          <w:tab w:val="left" w:pos="2876"/>
          <w:tab w:val="left" w:pos="5042"/>
          <w:tab w:val="left" w:pos="7202"/>
        </w:tabs>
        <w:ind w:firstLine="720"/>
      </w:pPr>
      <w:r>
        <w:t>A-2100</w:t>
      </w:r>
      <w:r>
        <w:tab/>
        <w:t>B-2103</w:t>
      </w:r>
      <w:r>
        <w:tab/>
        <w:t>C-2014</w:t>
      </w:r>
      <w:r>
        <w:tab/>
        <w:t>D-2316</w:t>
      </w:r>
    </w:p>
    <w:p w:rsidR="00683338" w:rsidRDefault="00000000">
      <w:pPr>
        <w:pStyle w:val="BodyText"/>
        <w:numPr>
          <w:ilvl w:val="0"/>
          <w:numId w:val="3"/>
        </w:numPr>
        <w:tabs>
          <w:tab w:val="left" w:pos="492"/>
        </w:tabs>
      </w:pPr>
      <w:bookmarkStart w:id="21" w:name="bookmark21"/>
      <w:bookmarkEnd w:id="21"/>
      <w:r>
        <w:t>Trong các năm sau, năm nào là năm nhuận nhỏ nhất?</w:t>
      </w:r>
    </w:p>
    <w:p w:rsidR="00683338" w:rsidRDefault="00000000">
      <w:pPr>
        <w:pStyle w:val="BodyText"/>
        <w:jc w:val="center"/>
      </w:pPr>
      <w:r>
        <w:t>999;1100;1024;2016;2020</w:t>
      </w:r>
    </w:p>
    <w:p w:rsidR="00683338" w:rsidRDefault="00000000">
      <w:pPr>
        <w:pStyle w:val="BodyText"/>
        <w:tabs>
          <w:tab w:val="left" w:pos="2876"/>
          <w:tab w:val="left" w:pos="7202"/>
        </w:tabs>
        <w:spacing w:after="320"/>
        <w:ind w:firstLine="720"/>
        <w:sectPr w:rsidR="00683338">
          <w:headerReference w:type="default" r:id="rId7"/>
          <w:footerReference w:type="default" r:id="rId8"/>
          <w:headerReference w:type="first" r:id="rId9"/>
          <w:footerReference w:type="first" r:id="rId10"/>
          <w:pgSz w:w="11900" w:h="16840"/>
          <w:pgMar w:top="942" w:right="1342" w:bottom="1523" w:left="1378" w:header="0" w:footer="3" w:gutter="0"/>
          <w:pgNumType w:start="1"/>
          <w:cols w:space="720"/>
          <w:noEndnote/>
          <w:titlePg/>
          <w:docGrid w:linePitch="360"/>
        </w:sectPr>
      </w:pPr>
      <w:r>
        <w:t>A-999</w:t>
      </w:r>
      <w:r>
        <w:tab/>
        <w:t>B-1100 C- 1024</w:t>
      </w:r>
      <w:r>
        <w:tab/>
        <w:t>D-2020</w:t>
      </w:r>
    </w:p>
    <w:p w:rsidR="00683338" w:rsidRDefault="00000000">
      <w:pPr>
        <w:pStyle w:val="BodyText"/>
        <w:jc w:val="center"/>
      </w:pPr>
      <w:r>
        <w:rPr>
          <w:b/>
          <w:bCs/>
          <w:color w:val="E20E11"/>
        </w:rPr>
        <w:lastRenderedPageBreak/>
        <w:t>HƯỚNG DẢN - GỢI Ý - ĐÁP ÁN</w:t>
      </w:r>
    </w:p>
    <w:p w:rsidR="00683338" w:rsidRDefault="00000000">
      <w:pPr>
        <w:pStyle w:val="BodyText"/>
        <w:numPr>
          <w:ilvl w:val="0"/>
          <w:numId w:val="5"/>
        </w:numPr>
        <w:tabs>
          <w:tab w:val="left" w:pos="383"/>
        </w:tabs>
        <w:jc w:val="both"/>
      </w:pPr>
      <w:bookmarkStart w:id="22" w:name="bookmark22"/>
      <w:bookmarkEnd w:id="22"/>
      <w:r>
        <w:t>Tháng hai của một năm nhuận có 5 ngày thứ năm. Hỏi ngày thứ năm đầu tiên tháng đó vào ngày mấy trong tháng?</w:t>
      </w:r>
    </w:p>
    <w:p w:rsidR="00683338" w:rsidRDefault="00000000">
      <w:pPr>
        <w:pStyle w:val="BodyText"/>
      </w:pPr>
      <w:r>
        <w:t>Hướng dẫn:</w:t>
      </w:r>
    </w:p>
    <w:p w:rsidR="00683338" w:rsidRDefault="00000000">
      <w:pPr>
        <w:pStyle w:val="BodyText"/>
        <w:ind w:firstLine="360"/>
      </w:pPr>
      <w:r>
        <w:t>Tháng 2 năm nhuận có 29 ngày = 4 tuần dư 1 ngày.</w:t>
      </w:r>
    </w:p>
    <w:p w:rsidR="00683338" w:rsidRDefault="00000000">
      <w:pPr>
        <w:pStyle w:val="BodyText"/>
        <w:ind w:firstLine="360"/>
      </w:pPr>
      <w:r>
        <w:t>Tháng 2 có 5 ngày thứ năm nên ngày đầu tiền và ngày cuối cùng của tháng phải là ngày thứ 5.</w:t>
      </w:r>
    </w:p>
    <w:p w:rsidR="00683338" w:rsidRDefault="00000000">
      <w:pPr>
        <w:pStyle w:val="BodyText"/>
        <w:ind w:firstLine="360"/>
      </w:pPr>
      <w:r>
        <w:t>Vậy ngày thứ năm đầu tiên là ngày mùng 1.</w:t>
      </w:r>
    </w:p>
    <w:p w:rsidR="00683338" w:rsidRDefault="00000000">
      <w:pPr>
        <w:pStyle w:val="BodyText"/>
        <w:numPr>
          <w:ilvl w:val="0"/>
          <w:numId w:val="5"/>
        </w:numPr>
        <w:tabs>
          <w:tab w:val="left" w:pos="380"/>
        </w:tabs>
      </w:pPr>
      <w:bookmarkStart w:id="23" w:name="bookmark23"/>
      <w:bookmarkEnd w:id="23"/>
      <w:r>
        <w:t>Cho biết 1 tháng nào đó có 3 ngày thứ ba là ngày chẵn. Hỏi ngày thứ bảy cuối cùng trong tháng đó là ngày bao nhiêu?</w:t>
      </w:r>
    </w:p>
    <w:p w:rsidR="00683338" w:rsidRDefault="00000000">
      <w:pPr>
        <w:pStyle w:val="BodyText"/>
      </w:pPr>
      <w:r>
        <w:t>Hướng dẫn:</w:t>
      </w:r>
    </w:p>
    <w:p w:rsidR="00683338" w:rsidRDefault="00000000">
      <w:pPr>
        <w:pStyle w:val="BodyText"/>
        <w:ind w:firstLine="360"/>
        <w:jc w:val="both"/>
      </w:pPr>
      <w:r>
        <w:t>1 tuần có 7 ngày nên cứ thứ Bảy tuần này là ngày chẵn thì thứ 7 tuần sau là ngày lẻ.</w:t>
      </w:r>
    </w:p>
    <w:p w:rsidR="00683338" w:rsidRDefault="00000000">
      <w:pPr>
        <w:pStyle w:val="BodyText"/>
        <w:ind w:firstLine="360"/>
      </w:pPr>
      <w:r>
        <w:t>Tháng có ba ngày thứ bảy là ngày chẵn nên tháng đó có ít nhất 5 ngày thứ 7.</w:t>
      </w:r>
    </w:p>
    <w:p w:rsidR="00683338" w:rsidRDefault="00000000">
      <w:pPr>
        <w:pStyle w:val="BodyText"/>
        <w:ind w:firstLine="360"/>
      </w:pPr>
      <w:r>
        <w:t>1 tháng có 4 tuần nên ngày thứ bảy đầu tiên phải là ngày mùng 2.</w:t>
      </w:r>
    </w:p>
    <w:p w:rsidR="00683338" w:rsidRDefault="00000000">
      <w:pPr>
        <w:pStyle w:val="BodyText"/>
        <w:ind w:firstLine="360"/>
      </w:pPr>
      <w:r>
        <w:t>Vậy ngày thứ bảy cuối cùng là ngày 30.</w:t>
      </w:r>
    </w:p>
    <w:p w:rsidR="00683338" w:rsidRDefault="00000000">
      <w:pPr>
        <w:pStyle w:val="BodyText"/>
        <w:numPr>
          <w:ilvl w:val="0"/>
          <w:numId w:val="5"/>
        </w:numPr>
        <w:tabs>
          <w:tab w:val="left" w:pos="380"/>
          <w:tab w:val="left" w:leader="dot" w:pos="8993"/>
        </w:tabs>
      </w:pPr>
      <w:bookmarkStart w:id="24" w:name="bookmark24"/>
      <w:bookmarkEnd w:id="24"/>
      <w:r>
        <w:t xml:space="preserve">Từ ngày 1 tháng 1 đến ngày 5 tháng 3 của 1 năm không nhuận có : </w:t>
      </w:r>
      <w:r>
        <w:tab/>
      </w:r>
    </w:p>
    <w:p w:rsidR="00683338" w:rsidRDefault="00000000">
      <w:pPr>
        <w:pStyle w:val="BodyText"/>
      </w:pPr>
      <w:r>
        <w:t>Ngày</w:t>
      </w:r>
    </w:p>
    <w:p w:rsidR="00683338" w:rsidRDefault="00000000">
      <w:pPr>
        <w:pStyle w:val="BodyText"/>
      </w:pPr>
      <w:r>
        <w:t>Hướng dẫn:</w:t>
      </w:r>
    </w:p>
    <w:p w:rsidR="00683338" w:rsidRDefault="00000000">
      <w:pPr>
        <w:pStyle w:val="BodyText"/>
        <w:ind w:firstLine="700"/>
      </w:pPr>
      <w:r>
        <w:t>Tổng số ngày là: 31 + 28 + 5 = 64 ngày</w:t>
      </w:r>
    </w:p>
    <w:p w:rsidR="00683338" w:rsidRDefault="00000000">
      <w:pPr>
        <w:pStyle w:val="BodyText"/>
        <w:numPr>
          <w:ilvl w:val="0"/>
          <w:numId w:val="5"/>
        </w:numPr>
        <w:tabs>
          <w:tab w:val="left" w:pos="387"/>
        </w:tabs>
      </w:pPr>
      <w:bookmarkStart w:id="25" w:name="bookmark25"/>
      <w:bookmarkEnd w:id="25"/>
      <w:r>
        <w:t>Trong một tháng có ba ngày thứ năm trùng vào ngày chẵn. Hỏi ngày thứ năm cuối cùng trong tháng sẽ là ngày bao nhiêu của tháng?</w:t>
      </w:r>
    </w:p>
    <w:p w:rsidR="00683338" w:rsidRDefault="00000000">
      <w:pPr>
        <w:pStyle w:val="BodyText"/>
      </w:pPr>
      <w:r>
        <w:t>Hướng dẫn :</w:t>
      </w:r>
    </w:p>
    <w:p w:rsidR="00683338" w:rsidRDefault="00000000">
      <w:pPr>
        <w:pStyle w:val="BodyText"/>
        <w:ind w:firstLine="360"/>
        <w:jc w:val="both"/>
      </w:pPr>
      <w:r>
        <w:t>1 tuần có 7 ngày nên cứ thứ năm tuần này là ngày chẵn thì thứ năm tuần sau là ngày lẻ.</w:t>
      </w:r>
    </w:p>
    <w:p w:rsidR="00683338" w:rsidRDefault="00000000">
      <w:pPr>
        <w:pStyle w:val="BodyText"/>
        <w:ind w:firstLine="360"/>
        <w:jc w:val="both"/>
      </w:pPr>
      <w:r>
        <w:t>Tháng có ba ngày thứ năm là ngày chẵn nên tháng đó có ít nhất 5 ngày thứ năm.</w:t>
      </w:r>
    </w:p>
    <w:p w:rsidR="00683338" w:rsidRDefault="00000000">
      <w:pPr>
        <w:pStyle w:val="BodyText"/>
        <w:ind w:firstLine="360"/>
      </w:pPr>
      <w:r>
        <w:t>1 tháng có 4 tuần nên ngày thứ năm đầu tiên phải là ngày mùng 2.</w:t>
      </w:r>
    </w:p>
    <w:p w:rsidR="00683338" w:rsidRDefault="00000000">
      <w:pPr>
        <w:pStyle w:val="BodyText"/>
        <w:ind w:firstLine="360"/>
      </w:pPr>
      <w:r>
        <w:t>Vậy ngày thứ năm cuối cùng là ngày 30.</w:t>
      </w:r>
    </w:p>
    <w:p w:rsidR="00683338" w:rsidRDefault="00000000">
      <w:pPr>
        <w:pStyle w:val="BodyText"/>
        <w:numPr>
          <w:ilvl w:val="0"/>
          <w:numId w:val="5"/>
        </w:numPr>
        <w:tabs>
          <w:tab w:val="left" w:pos="733"/>
        </w:tabs>
        <w:ind w:left="700" w:hanging="340"/>
        <w:jc w:val="both"/>
      </w:pPr>
      <w:bookmarkStart w:id="26" w:name="bookmark26"/>
      <w:bookmarkEnd w:id="26"/>
      <w:r>
        <w:t>Cho biết ngày 23 tháng 4 năm 2013 là Thứ Ba. Hãy cho biết ngày 01 tháng 6 năm 2020 là thứ mấy?</w:t>
      </w:r>
    </w:p>
    <w:p w:rsidR="00683338" w:rsidRDefault="00000000">
      <w:pPr>
        <w:pStyle w:val="BodyText"/>
      </w:pPr>
      <w:r>
        <w:t>Hướng dẫn:</w:t>
      </w:r>
    </w:p>
    <w:p w:rsidR="00683338" w:rsidRDefault="00000000">
      <w:pPr>
        <w:pStyle w:val="BodyText"/>
        <w:ind w:firstLine="360"/>
        <w:jc w:val="both"/>
      </w:pPr>
      <w:r>
        <w:t>Theo quy luật nếu cộng 7 vào ngày hiện tại ta được ngày cùng thứ hay hiệu chia hết cho 7 thì cùng thứ.</w:t>
      </w:r>
    </w:p>
    <w:p w:rsidR="00683338" w:rsidRDefault="00000000">
      <w:pPr>
        <w:pStyle w:val="BodyText"/>
        <w:ind w:firstLine="360"/>
      </w:pPr>
      <w:r>
        <w:t>Năm 2013 không kể 23/4/2013 thì còn:</w:t>
      </w:r>
    </w:p>
    <w:p w:rsidR="00683338" w:rsidRDefault="00000000">
      <w:pPr>
        <w:pStyle w:val="BodyText"/>
        <w:ind w:left="1440"/>
      </w:pPr>
      <w:r>
        <w:lastRenderedPageBreak/>
        <w:t>365 - (31 + 28 + 31+ 23) = 252 (ngày)</w:t>
      </w:r>
    </w:p>
    <w:p w:rsidR="00683338" w:rsidRDefault="00000000">
      <w:pPr>
        <w:pStyle w:val="BodyText"/>
        <w:ind w:firstLine="360"/>
      </w:pPr>
      <w:r>
        <w:t>Từ 2014 đến 2019 có:</w:t>
      </w:r>
    </w:p>
    <w:p w:rsidR="00683338" w:rsidRDefault="00000000">
      <w:pPr>
        <w:pStyle w:val="BodyText"/>
        <w:ind w:firstLine="940"/>
      </w:pPr>
      <w:r>
        <w:t>(2019 - 2014 + 1) X 365 + 1 =2191 (năm 2016 nhuận)</w:t>
      </w:r>
    </w:p>
    <w:p w:rsidR="00683338" w:rsidRDefault="00000000">
      <w:pPr>
        <w:pStyle w:val="BodyText"/>
        <w:ind w:firstLine="360"/>
      </w:pPr>
      <w:r>
        <w:t>Năm 2020 có: 31 + 29 + 31 + 30 + 31 + 1 = 153 (ngày)</w:t>
      </w:r>
    </w:p>
    <w:p w:rsidR="00683338" w:rsidRDefault="00000000">
      <w:pPr>
        <w:pStyle w:val="BodyText"/>
        <w:ind w:firstLine="360"/>
      </w:pPr>
      <w:r>
        <w:t>Tổng số ngày từ 24/4/2013 đến 01/6/2020 có:</w:t>
      </w:r>
    </w:p>
    <w:p w:rsidR="00683338" w:rsidRDefault="00000000">
      <w:pPr>
        <w:pStyle w:val="BodyText"/>
        <w:ind w:left="1440"/>
      </w:pPr>
      <w:r>
        <w:t>252 + 2191 + 153 = 2596 (ngày)</w:t>
      </w:r>
    </w:p>
    <w:p w:rsidR="00683338" w:rsidRDefault="00000000">
      <w:pPr>
        <w:pStyle w:val="BodyText"/>
        <w:ind w:firstLine="360"/>
      </w:pPr>
      <w:r>
        <w:t>Mà 2596 : 7 = 370 (dư 6)</w:t>
      </w:r>
    </w:p>
    <w:p w:rsidR="00683338" w:rsidRDefault="00000000">
      <w:pPr>
        <w:pStyle w:val="BodyText"/>
        <w:ind w:firstLine="360"/>
      </w:pPr>
      <w:r>
        <w:t>Do ngày 23/04/2013 là Thứ Ba nên ngày 01/06/2020 là ngày Thứ Hai</w:t>
      </w:r>
    </w:p>
    <w:p w:rsidR="00683338" w:rsidRDefault="00000000">
      <w:pPr>
        <w:pStyle w:val="BodyText"/>
        <w:numPr>
          <w:ilvl w:val="0"/>
          <w:numId w:val="5"/>
        </w:numPr>
        <w:tabs>
          <w:tab w:val="left" w:pos="384"/>
        </w:tabs>
        <w:jc w:val="both"/>
      </w:pPr>
      <w:bookmarkStart w:id="27" w:name="bookmark27"/>
      <w:bookmarkEnd w:id="27"/>
      <w:r>
        <w:t>Ngày đầu tiên của năm 2012 là Chủ nhật. Hỏi trong năm 2012 có bao nhiêu ngày thứ Hai?</w:t>
      </w:r>
    </w:p>
    <w:p w:rsidR="00683338" w:rsidRDefault="00000000">
      <w:pPr>
        <w:pStyle w:val="BodyText"/>
        <w:jc w:val="center"/>
      </w:pPr>
      <w:r>
        <w:t>Bài giải</w:t>
      </w:r>
    </w:p>
    <w:p w:rsidR="00683338" w:rsidRDefault="00000000">
      <w:pPr>
        <w:pStyle w:val="BodyText"/>
        <w:ind w:firstLine="360"/>
      </w:pPr>
      <w:r>
        <w:t>Năm 2012 là năm nhuận nên có 366 ngày.</w:t>
      </w:r>
    </w:p>
    <w:p w:rsidR="00683338" w:rsidRDefault="00000000">
      <w:pPr>
        <w:pStyle w:val="BodyText"/>
        <w:ind w:firstLine="360"/>
      </w:pPr>
      <w:r>
        <w:t>Ngày đầu tiên (01-01-2012) là Chủ nhật, số ngày Chu nhật trong năm là:</w:t>
      </w:r>
    </w:p>
    <w:p w:rsidR="00683338" w:rsidRDefault="00000000">
      <w:pPr>
        <w:pStyle w:val="BodyText"/>
        <w:ind w:firstLine="360"/>
      </w:pPr>
      <w:r>
        <w:t>(366 -l):7+l=53 (dư 1 ngày _ ngày đó là ngày Thứ Hai)</w:t>
      </w:r>
    </w:p>
    <w:p w:rsidR="00683338" w:rsidRDefault="00000000">
      <w:pPr>
        <w:pStyle w:val="BodyText"/>
        <w:ind w:firstLine="360"/>
      </w:pPr>
      <w:r>
        <w:t xml:space="preserve">Vậy năm 2012 cũng có </w:t>
      </w:r>
      <w:r>
        <w:rPr>
          <w:b/>
          <w:bCs/>
        </w:rPr>
        <w:t>53 ngày THỨ HAI.</w:t>
      </w:r>
    </w:p>
    <w:p w:rsidR="00683338" w:rsidRDefault="00000000">
      <w:pPr>
        <w:pStyle w:val="BodyText"/>
        <w:numPr>
          <w:ilvl w:val="0"/>
          <w:numId w:val="5"/>
        </w:numPr>
        <w:tabs>
          <w:tab w:val="left" w:pos="376"/>
        </w:tabs>
      </w:pPr>
      <w:bookmarkStart w:id="28" w:name="bookmark28"/>
      <w:bookmarkEnd w:id="28"/>
      <w:r>
        <w:t>Ngày 8 tháng 3 năm 2004 là thứ ba. Hỏi sau 60 năm nữa thì ngày 8 tháng 3 là thứ mấy?</w:t>
      </w:r>
    </w:p>
    <w:p w:rsidR="00683338" w:rsidRDefault="00000000">
      <w:pPr>
        <w:pStyle w:val="BodyText"/>
        <w:jc w:val="center"/>
      </w:pPr>
      <w:r>
        <w:t>Bài giải</w:t>
      </w:r>
    </w:p>
    <w:p w:rsidR="00683338" w:rsidRDefault="00000000">
      <w:pPr>
        <w:pStyle w:val="BodyText"/>
        <w:ind w:firstLine="360"/>
        <w:jc w:val="both"/>
      </w:pPr>
      <w:r>
        <w:t>Năm thường có 365 ngày (tháng hai có 28 ngày); năm nhuận có 366 ngày (tháng hai có 29 ngày).</w:t>
      </w:r>
    </w:p>
    <w:p w:rsidR="00683338" w:rsidRDefault="00000000">
      <w:pPr>
        <w:pStyle w:val="BodyText"/>
        <w:ind w:firstLine="360"/>
      </w:pPr>
      <w:r>
        <w:t>Kể từ 8 tháng 3 năm 2004 thì sau 60 năm là 8 tháng 3 năm 2064.</w:t>
      </w:r>
    </w:p>
    <w:p w:rsidR="00683338" w:rsidRDefault="00000000">
      <w:pPr>
        <w:pStyle w:val="BodyText"/>
        <w:ind w:firstLine="360"/>
      </w:pPr>
      <w:r>
        <w:t>Cứ 4 năm thì có một năm nhuận.</w:t>
      </w:r>
    </w:p>
    <w:p w:rsidR="00683338" w:rsidRDefault="00000000">
      <w:pPr>
        <w:pStyle w:val="BodyText"/>
        <w:ind w:firstLine="360"/>
      </w:pPr>
      <w:r>
        <w:t>Năm 2004 là năm nhuận, năm 2064 cũng là năm nhuận.</w:t>
      </w:r>
    </w:p>
    <w:p w:rsidR="00683338" w:rsidRDefault="00000000">
      <w:pPr>
        <w:pStyle w:val="BodyText"/>
        <w:ind w:firstLine="360"/>
      </w:pPr>
      <w:r>
        <w:t>Trong 60 năm này có số năm nhuận là 60 : 4 + 1 = 16 (năm).</w:t>
      </w:r>
    </w:p>
    <w:p w:rsidR="00683338" w:rsidRDefault="00000000">
      <w:pPr>
        <w:pStyle w:val="BodyText"/>
        <w:ind w:firstLine="360"/>
        <w:jc w:val="both"/>
      </w:pPr>
      <w:r>
        <w:t>Nhưng vì đã qua tháng hai của năm 2004 nên từ 8 tháng 3 năm 2004 đến 8 tháng 3 năm 2064 có 15 năm có 366 ngày và 45 năm có 365 ngày.</w:t>
      </w:r>
    </w:p>
    <w:p w:rsidR="00683338" w:rsidRDefault="00000000">
      <w:pPr>
        <w:pStyle w:val="BodyText"/>
        <w:ind w:firstLine="360"/>
      </w:pPr>
      <w:r>
        <w:t>Vì thế 60 năm có số ngày là : 366 X 15 + 365 X 45 = 21915 (ngày).</w:t>
      </w:r>
    </w:p>
    <w:p w:rsidR="00683338" w:rsidRDefault="00000000">
      <w:pPr>
        <w:pStyle w:val="BodyText"/>
        <w:ind w:firstLine="360"/>
      </w:pPr>
      <w:r>
        <w:t>Mỗi tuần lễ có 7 ngày nên ta có 21915 : 7 = 3130 (tuần) và dư 5 ngày.</w:t>
      </w:r>
    </w:p>
    <w:p w:rsidR="00683338" w:rsidRDefault="00000000">
      <w:pPr>
        <w:pStyle w:val="BodyText"/>
        <w:ind w:firstLine="360"/>
      </w:pPr>
      <w:r>
        <w:t>Vì 8 tháng 3 năm 2004 là thứ ba nên 8 tháng 3 năm 2064 là chủ nhật.</w:t>
      </w:r>
      <w:r>
        <w:br w:type="page"/>
      </w:r>
    </w:p>
    <w:p w:rsidR="00683338" w:rsidRDefault="00000000">
      <w:pPr>
        <w:pStyle w:val="BodyText"/>
        <w:numPr>
          <w:ilvl w:val="0"/>
          <w:numId w:val="5"/>
        </w:numPr>
        <w:tabs>
          <w:tab w:val="left" w:pos="384"/>
        </w:tabs>
      </w:pPr>
      <w:bookmarkStart w:id="29" w:name="bookmark29"/>
      <w:bookmarkEnd w:id="29"/>
      <w:r>
        <w:lastRenderedPageBreak/>
        <w:t>Nếu đếm các chữ số ghi tất cả các ngày trong năm 2004 trên tờ lịch treo tường thì sẽ được kết quả là bao nhiêu?</w:t>
      </w:r>
    </w:p>
    <w:p w:rsidR="00683338" w:rsidRDefault="00000000">
      <w:pPr>
        <w:pStyle w:val="BodyText"/>
        <w:jc w:val="center"/>
      </w:pPr>
      <w:r>
        <w:t>Bài giải</w:t>
      </w:r>
    </w:p>
    <w:p w:rsidR="00683338" w:rsidRDefault="00000000">
      <w:pPr>
        <w:pStyle w:val="BodyText"/>
        <w:ind w:firstLine="340"/>
      </w:pPr>
      <w:r>
        <w:t>Năm 2004 là năm nhuận có 366 ngày.</w:t>
      </w:r>
    </w:p>
    <w:p w:rsidR="00683338" w:rsidRDefault="00000000">
      <w:pPr>
        <w:pStyle w:val="BodyText"/>
        <w:ind w:firstLine="360"/>
        <w:jc w:val="both"/>
      </w:pPr>
      <w:r>
        <w:t>Một năm có 12 tháng, mỗi tháng có 9 ngày từ mùng 1 đến mùng 9 là những ngày được viết bằng các số có 1 chữ số. Như vậy số ngày được viết bằng số có 1 chữ số là : 9 X 12 = 108 (ngày).</w:t>
      </w:r>
    </w:p>
    <w:p w:rsidR="00683338" w:rsidRDefault="00000000">
      <w:pPr>
        <w:pStyle w:val="BodyText"/>
        <w:ind w:left="2240" w:hanging="1880"/>
      </w:pPr>
      <w:r>
        <w:t>Số ngày còn lại trong năm được viết bằng số có 2 chữ số là: 366 - 108 = 258 (ngày).</w:t>
      </w:r>
    </w:p>
    <w:p w:rsidR="00683338" w:rsidRDefault="00000000">
      <w:pPr>
        <w:pStyle w:val="BodyText"/>
        <w:ind w:firstLine="360"/>
      </w:pPr>
      <w:r>
        <w:t>Vậy đếm các chữ số ghi tất cả các ngày của năm 2004 trên tờ lịch thì ta được: 1 X 108 + 2 X 258 = 624 (chữ số).</w:t>
      </w:r>
    </w:p>
    <w:p w:rsidR="00683338" w:rsidRDefault="00000000">
      <w:pPr>
        <w:pStyle w:val="BodyText"/>
        <w:numPr>
          <w:ilvl w:val="0"/>
          <w:numId w:val="5"/>
        </w:numPr>
        <w:tabs>
          <w:tab w:val="left" w:pos="384"/>
        </w:tabs>
      </w:pPr>
      <w:bookmarkStart w:id="30" w:name="bookmark30"/>
      <w:bookmarkEnd w:id="30"/>
      <w:r>
        <w:t>Nếu trong một tháng nào đó mà có 3 ngày thứ bảy đều là các ngày chẵn thì ngày 25 của tháng đó sẽ là ngày thứ mấy?</w:t>
      </w:r>
    </w:p>
    <w:p w:rsidR="00683338" w:rsidRDefault="00000000">
      <w:pPr>
        <w:pStyle w:val="BodyText"/>
        <w:jc w:val="center"/>
      </w:pPr>
      <w:r>
        <w:t>Bài giải</w:t>
      </w:r>
    </w:p>
    <w:p w:rsidR="00683338" w:rsidRDefault="00000000">
      <w:pPr>
        <w:pStyle w:val="BodyText"/>
      </w:pPr>
      <w:r>
        <w:rPr>
          <w:noProof/>
        </w:rPr>
        <mc:AlternateContent>
          <mc:Choice Requires="wps">
            <w:drawing>
              <wp:anchor distT="0" distB="0" distL="114300" distR="114300" simplePos="0" relativeHeight="125829378" behindDoc="0" locked="0" layoutInCell="1" allowOverlap="1">
                <wp:simplePos x="0" y="0"/>
                <wp:positionH relativeFrom="page">
                  <wp:posOffset>2339340</wp:posOffset>
                </wp:positionH>
                <wp:positionV relativeFrom="paragraph">
                  <wp:posOffset>546100</wp:posOffset>
                </wp:positionV>
                <wp:extent cx="2884805" cy="11131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884805" cy="111315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498"/>
                              <w:gridCol w:w="1498"/>
                              <w:gridCol w:w="1548"/>
                            </w:tblGrid>
                            <w:tr w:rsidR="00683338">
                              <w:tblPrEx>
                                <w:tblCellMar>
                                  <w:top w:w="0" w:type="dxa"/>
                                  <w:bottom w:w="0" w:type="dxa"/>
                                </w:tblCellMar>
                              </w:tblPrEx>
                              <w:trPr>
                                <w:trHeight w:hRule="exact" w:val="875"/>
                                <w:tblHeader/>
                              </w:trPr>
                              <w:tc>
                                <w:tcPr>
                                  <w:tcW w:w="1498" w:type="dxa"/>
                                  <w:tcBorders>
                                    <w:top w:val="single" w:sz="4" w:space="0" w:color="auto"/>
                                    <w:left w:val="single" w:sz="4" w:space="0" w:color="auto"/>
                                  </w:tcBorders>
                                  <w:shd w:val="clear" w:color="auto" w:fill="FFFFFF"/>
                                </w:tcPr>
                                <w:p w:rsidR="00683338" w:rsidRDefault="00000000">
                                  <w:pPr>
                                    <w:pStyle w:val="Other0"/>
                                    <w:jc w:val="center"/>
                                  </w:pPr>
                                  <w:r>
                                    <w:t>Thứ Bảy (1) chẵn</w:t>
                                  </w:r>
                                </w:p>
                              </w:tc>
                              <w:tc>
                                <w:tcPr>
                                  <w:tcW w:w="1498" w:type="dxa"/>
                                  <w:tcBorders>
                                    <w:top w:val="single" w:sz="4" w:space="0" w:color="auto"/>
                                    <w:left w:val="single" w:sz="4" w:space="0" w:color="auto"/>
                                  </w:tcBorders>
                                  <w:shd w:val="clear" w:color="auto" w:fill="FFFFFF"/>
                                </w:tcPr>
                                <w:p w:rsidR="00683338" w:rsidRDefault="00000000">
                                  <w:pPr>
                                    <w:pStyle w:val="Other0"/>
                                    <w:spacing w:after="120" w:line="240" w:lineRule="auto"/>
                                    <w:jc w:val="center"/>
                                  </w:pPr>
                                  <w:r>
                                    <w:t>Thứ Báy</w:t>
                                  </w:r>
                                </w:p>
                                <w:p w:rsidR="00683338" w:rsidRDefault="00000000">
                                  <w:pPr>
                                    <w:pStyle w:val="Other0"/>
                                    <w:spacing w:line="240" w:lineRule="auto"/>
                                    <w:jc w:val="center"/>
                                  </w:pPr>
                                  <w:r>
                                    <w:t>(2) lẻ</w:t>
                                  </w:r>
                                </w:p>
                              </w:tc>
                              <w:tc>
                                <w:tcPr>
                                  <w:tcW w:w="1548" w:type="dxa"/>
                                  <w:tcBorders>
                                    <w:top w:val="single" w:sz="4" w:space="0" w:color="auto"/>
                                    <w:left w:val="single" w:sz="4" w:space="0" w:color="auto"/>
                                    <w:right w:val="single" w:sz="4" w:space="0" w:color="auto"/>
                                  </w:tcBorders>
                                  <w:shd w:val="clear" w:color="auto" w:fill="FFFFFF"/>
                                </w:tcPr>
                                <w:p w:rsidR="00683338" w:rsidRDefault="00683338">
                                  <w:pPr>
                                    <w:rPr>
                                      <w:sz w:val="10"/>
                                      <w:szCs w:val="10"/>
                                    </w:rPr>
                                  </w:pPr>
                                </w:p>
                              </w:tc>
                            </w:tr>
                            <w:tr w:rsidR="00683338">
                              <w:tblPrEx>
                                <w:tblCellMar>
                                  <w:top w:w="0" w:type="dxa"/>
                                  <w:bottom w:w="0" w:type="dxa"/>
                                </w:tblCellMar>
                              </w:tblPrEx>
                              <w:trPr>
                                <w:trHeight w:hRule="exact" w:val="396"/>
                              </w:trPr>
                              <w:tc>
                                <w:tcPr>
                                  <w:tcW w:w="1498" w:type="dxa"/>
                                  <w:tcBorders>
                                    <w:top w:val="single" w:sz="4" w:space="0" w:color="auto"/>
                                    <w:left w:val="single" w:sz="4" w:space="0" w:color="auto"/>
                                  </w:tcBorders>
                                  <w:shd w:val="clear" w:color="auto" w:fill="FFFFFF"/>
                                </w:tcPr>
                                <w:p w:rsidR="00683338" w:rsidRDefault="00000000">
                                  <w:pPr>
                                    <w:pStyle w:val="Other0"/>
                                    <w:spacing w:line="240" w:lineRule="auto"/>
                                    <w:jc w:val="center"/>
                                  </w:pPr>
                                  <w:r>
                                    <w:t>Thứ Bảy (3)</w:t>
                                  </w:r>
                                </w:p>
                              </w:tc>
                              <w:tc>
                                <w:tcPr>
                                  <w:tcW w:w="1498" w:type="dxa"/>
                                  <w:tcBorders>
                                    <w:top w:val="single" w:sz="4" w:space="0" w:color="auto"/>
                                    <w:left w:val="single" w:sz="4" w:space="0" w:color="auto"/>
                                  </w:tcBorders>
                                  <w:shd w:val="clear" w:color="auto" w:fill="FFFFFF"/>
                                </w:tcPr>
                                <w:p w:rsidR="00683338" w:rsidRDefault="00000000">
                                  <w:pPr>
                                    <w:pStyle w:val="Other0"/>
                                    <w:spacing w:line="240" w:lineRule="auto"/>
                                    <w:jc w:val="center"/>
                                  </w:pPr>
                                  <w:r>
                                    <w:t>Thứ Bay</w:t>
                                  </w:r>
                                </w:p>
                              </w:tc>
                              <w:tc>
                                <w:tcPr>
                                  <w:tcW w:w="1548" w:type="dxa"/>
                                  <w:tcBorders>
                                    <w:top w:val="single" w:sz="4" w:space="0" w:color="auto"/>
                                    <w:left w:val="single" w:sz="4" w:space="0" w:color="auto"/>
                                    <w:right w:val="single" w:sz="4" w:space="0" w:color="auto"/>
                                  </w:tcBorders>
                                  <w:shd w:val="clear" w:color="auto" w:fill="FFFFFF"/>
                                </w:tcPr>
                                <w:p w:rsidR="00683338" w:rsidRDefault="00000000">
                                  <w:pPr>
                                    <w:pStyle w:val="Other0"/>
                                    <w:spacing w:line="240" w:lineRule="auto"/>
                                    <w:jc w:val="center"/>
                                  </w:pPr>
                                  <w:r>
                                    <w:t>Thứ Bảy (5)</w:t>
                                  </w:r>
                                </w:p>
                              </w:tc>
                            </w:tr>
                            <w:tr w:rsidR="00683338">
                              <w:tblPrEx>
                                <w:tblCellMar>
                                  <w:top w:w="0" w:type="dxa"/>
                                  <w:bottom w:w="0" w:type="dxa"/>
                                </w:tblCellMar>
                              </w:tblPrEx>
                              <w:trPr>
                                <w:trHeight w:hRule="exact" w:val="482"/>
                              </w:trPr>
                              <w:tc>
                                <w:tcPr>
                                  <w:tcW w:w="1498" w:type="dxa"/>
                                  <w:tcBorders>
                                    <w:left w:val="single" w:sz="4" w:space="0" w:color="auto"/>
                                    <w:bottom w:val="single" w:sz="4" w:space="0" w:color="auto"/>
                                  </w:tcBorders>
                                  <w:shd w:val="clear" w:color="auto" w:fill="FFFFFF"/>
                                </w:tcPr>
                                <w:p w:rsidR="00683338" w:rsidRDefault="00000000">
                                  <w:pPr>
                                    <w:pStyle w:val="Other0"/>
                                    <w:spacing w:line="240" w:lineRule="auto"/>
                                    <w:jc w:val="center"/>
                                  </w:pPr>
                                  <w:r>
                                    <w:t>chắn</w:t>
                                  </w:r>
                                </w:p>
                              </w:tc>
                              <w:tc>
                                <w:tcPr>
                                  <w:tcW w:w="1498" w:type="dxa"/>
                                  <w:tcBorders>
                                    <w:left w:val="single" w:sz="4" w:space="0" w:color="auto"/>
                                    <w:bottom w:val="single" w:sz="4" w:space="0" w:color="auto"/>
                                  </w:tcBorders>
                                  <w:shd w:val="clear" w:color="auto" w:fill="FFFFFF"/>
                                </w:tcPr>
                                <w:p w:rsidR="00683338" w:rsidRDefault="00000000">
                                  <w:pPr>
                                    <w:pStyle w:val="Other0"/>
                                    <w:spacing w:line="240" w:lineRule="auto"/>
                                    <w:jc w:val="center"/>
                                  </w:pPr>
                                  <w:r>
                                    <w:t>(4) lẻ</w:t>
                                  </w:r>
                                </w:p>
                              </w:tc>
                              <w:tc>
                                <w:tcPr>
                                  <w:tcW w:w="1548" w:type="dxa"/>
                                  <w:tcBorders>
                                    <w:left w:val="single" w:sz="4" w:space="0" w:color="auto"/>
                                    <w:bottom w:val="single" w:sz="4" w:space="0" w:color="auto"/>
                                    <w:right w:val="single" w:sz="4" w:space="0" w:color="auto"/>
                                  </w:tcBorders>
                                  <w:shd w:val="clear" w:color="auto" w:fill="FFFFFF"/>
                                </w:tcPr>
                                <w:p w:rsidR="00683338" w:rsidRDefault="00000000">
                                  <w:pPr>
                                    <w:pStyle w:val="Other0"/>
                                    <w:spacing w:line="240" w:lineRule="auto"/>
                                    <w:jc w:val="center"/>
                                  </w:pPr>
                                  <w:r>
                                    <w:t>chẵn</w:t>
                                  </w:r>
                                </w:p>
                              </w:tc>
                            </w:tr>
                          </w:tbl>
                          <w:p w:rsidR="00683338" w:rsidRDefault="00683338">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184.2pt;margin-top:43pt;width:227.15pt;height:87.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498"/>
                        <w:gridCol w:w="1498"/>
                        <w:gridCol w:w="1548"/>
                      </w:tblGrid>
                      <w:tr w:rsidR="00683338">
                        <w:tblPrEx>
                          <w:tblCellMar>
                            <w:top w:w="0" w:type="dxa"/>
                            <w:bottom w:w="0" w:type="dxa"/>
                          </w:tblCellMar>
                        </w:tblPrEx>
                        <w:trPr>
                          <w:trHeight w:hRule="exact" w:val="875"/>
                          <w:tblHeader/>
                        </w:trPr>
                        <w:tc>
                          <w:tcPr>
                            <w:tcW w:w="1498" w:type="dxa"/>
                            <w:tcBorders>
                              <w:top w:val="single" w:sz="4" w:space="0" w:color="auto"/>
                              <w:left w:val="single" w:sz="4" w:space="0" w:color="auto"/>
                            </w:tcBorders>
                            <w:shd w:val="clear" w:color="auto" w:fill="FFFFFF"/>
                          </w:tcPr>
                          <w:p w:rsidR="00683338" w:rsidRDefault="00000000">
                            <w:pPr>
                              <w:pStyle w:val="Other0"/>
                              <w:jc w:val="center"/>
                            </w:pPr>
                            <w:r>
                              <w:t>Thứ Bảy (1) chẵn</w:t>
                            </w:r>
                          </w:p>
                        </w:tc>
                        <w:tc>
                          <w:tcPr>
                            <w:tcW w:w="1498" w:type="dxa"/>
                            <w:tcBorders>
                              <w:top w:val="single" w:sz="4" w:space="0" w:color="auto"/>
                              <w:left w:val="single" w:sz="4" w:space="0" w:color="auto"/>
                            </w:tcBorders>
                            <w:shd w:val="clear" w:color="auto" w:fill="FFFFFF"/>
                          </w:tcPr>
                          <w:p w:rsidR="00683338" w:rsidRDefault="00000000">
                            <w:pPr>
                              <w:pStyle w:val="Other0"/>
                              <w:spacing w:after="120" w:line="240" w:lineRule="auto"/>
                              <w:jc w:val="center"/>
                            </w:pPr>
                            <w:r>
                              <w:t>Thứ Báy</w:t>
                            </w:r>
                          </w:p>
                          <w:p w:rsidR="00683338" w:rsidRDefault="00000000">
                            <w:pPr>
                              <w:pStyle w:val="Other0"/>
                              <w:spacing w:line="240" w:lineRule="auto"/>
                              <w:jc w:val="center"/>
                            </w:pPr>
                            <w:r>
                              <w:t>(2) lẻ</w:t>
                            </w:r>
                          </w:p>
                        </w:tc>
                        <w:tc>
                          <w:tcPr>
                            <w:tcW w:w="1548" w:type="dxa"/>
                            <w:tcBorders>
                              <w:top w:val="single" w:sz="4" w:space="0" w:color="auto"/>
                              <w:left w:val="single" w:sz="4" w:space="0" w:color="auto"/>
                              <w:right w:val="single" w:sz="4" w:space="0" w:color="auto"/>
                            </w:tcBorders>
                            <w:shd w:val="clear" w:color="auto" w:fill="FFFFFF"/>
                          </w:tcPr>
                          <w:p w:rsidR="00683338" w:rsidRDefault="00683338">
                            <w:pPr>
                              <w:rPr>
                                <w:sz w:val="10"/>
                                <w:szCs w:val="10"/>
                              </w:rPr>
                            </w:pPr>
                          </w:p>
                        </w:tc>
                      </w:tr>
                      <w:tr w:rsidR="00683338">
                        <w:tblPrEx>
                          <w:tblCellMar>
                            <w:top w:w="0" w:type="dxa"/>
                            <w:bottom w:w="0" w:type="dxa"/>
                          </w:tblCellMar>
                        </w:tblPrEx>
                        <w:trPr>
                          <w:trHeight w:hRule="exact" w:val="396"/>
                        </w:trPr>
                        <w:tc>
                          <w:tcPr>
                            <w:tcW w:w="1498" w:type="dxa"/>
                            <w:tcBorders>
                              <w:top w:val="single" w:sz="4" w:space="0" w:color="auto"/>
                              <w:left w:val="single" w:sz="4" w:space="0" w:color="auto"/>
                            </w:tcBorders>
                            <w:shd w:val="clear" w:color="auto" w:fill="FFFFFF"/>
                          </w:tcPr>
                          <w:p w:rsidR="00683338" w:rsidRDefault="00000000">
                            <w:pPr>
                              <w:pStyle w:val="Other0"/>
                              <w:spacing w:line="240" w:lineRule="auto"/>
                              <w:jc w:val="center"/>
                            </w:pPr>
                            <w:r>
                              <w:t>Thứ Bảy (3)</w:t>
                            </w:r>
                          </w:p>
                        </w:tc>
                        <w:tc>
                          <w:tcPr>
                            <w:tcW w:w="1498" w:type="dxa"/>
                            <w:tcBorders>
                              <w:top w:val="single" w:sz="4" w:space="0" w:color="auto"/>
                              <w:left w:val="single" w:sz="4" w:space="0" w:color="auto"/>
                            </w:tcBorders>
                            <w:shd w:val="clear" w:color="auto" w:fill="FFFFFF"/>
                          </w:tcPr>
                          <w:p w:rsidR="00683338" w:rsidRDefault="00000000">
                            <w:pPr>
                              <w:pStyle w:val="Other0"/>
                              <w:spacing w:line="240" w:lineRule="auto"/>
                              <w:jc w:val="center"/>
                            </w:pPr>
                            <w:r>
                              <w:t>Thứ Bay</w:t>
                            </w:r>
                          </w:p>
                        </w:tc>
                        <w:tc>
                          <w:tcPr>
                            <w:tcW w:w="1548" w:type="dxa"/>
                            <w:tcBorders>
                              <w:top w:val="single" w:sz="4" w:space="0" w:color="auto"/>
                              <w:left w:val="single" w:sz="4" w:space="0" w:color="auto"/>
                              <w:right w:val="single" w:sz="4" w:space="0" w:color="auto"/>
                            </w:tcBorders>
                            <w:shd w:val="clear" w:color="auto" w:fill="FFFFFF"/>
                          </w:tcPr>
                          <w:p w:rsidR="00683338" w:rsidRDefault="00000000">
                            <w:pPr>
                              <w:pStyle w:val="Other0"/>
                              <w:spacing w:line="240" w:lineRule="auto"/>
                              <w:jc w:val="center"/>
                            </w:pPr>
                            <w:r>
                              <w:t>Thứ Bảy (5)</w:t>
                            </w:r>
                          </w:p>
                        </w:tc>
                      </w:tr>
                      <w:tr w:rsidR="00683338">
                        <w:tblPrEx>
                          <w:tblCellMar>
                            <w:top w:w="0" w:type="dxa"/>
                            <w:bottom w:w="0" w:type="dxa"/>
                          </w:tblCellMar>
                        </w:tblPrEx>
                        <w:trPr>
                          <w:trHeight w:hRule="exact" w:val="482"/>
                        </w:trPr>
                        <w:tc>
                          <w:tcPr>
                            <w:tcW w:w="1498" w:type="dxa"/>
                            <w:tcBorders>
                              <w:left w:val="single" w:sz="4" w:space="0" w:color="auto"/>
                              <w:bottom w:val="single" w:sz="4" w:space="0" w:color="auto"/>
                            </w:tcBorders>
                            <w:shd w:val="clear" w:color="auto" w:fill="FFFFFF"/>
                          </w:tcPr>
                          <w:p w:rsidR="00683338" w:rsidRDefault="00000000">
                            <w:pPr>
                              <w:pStyle w:val="Other0"/>
                              <w:spacing w:line="240" w:lineRule="auto"/>
                              <w:jc w:val="center"/>
                            </w:pPr>
                            <w:r>
                              <w:t>chắn</w:t>
                            </w:r>
                          </w:p>
                        </w:tc>
                        <w:tc>
                          <w:tcPr>
                            <w:tcW w:w="1498" w:type="dxa"/>
                            <w:tcBorders>
                              <w:left w:val="single" w:sz="4" w:space="0" w:color="auto"/>
                              <w:bottom w:val="single" w:sz="4" w:space="0" w:color="auto"/>
                            </w:tcBorders>
                            <w:shd w:val="clear" w:color="auto" w:fill="FFFFFF"/>
                          </w:tcPr>
                          <w:p w:rsidR="00683338" w:rsidRDefault="00000000">
                            <w:pPr>
                              <w:pStyle w:val="Other0"/>
                              <w:spacing w:line="240" w:lineRule="auto"/>
                              <w:jc w:val="center"/>
                            </w:pPr>
                            <w:r>
                              <w:t>(4) lẻ</w:t>
                            </w:r>
                          </w:p>
                        </w:tc>
                        <w:tc>
                          <w:tcPr>
                            <w:tcW w:w="1548" w:type="dxa"/>
                            <w:tcBorders>
                              <w:left w:val="single" w:sz="4" w:space="0" w:color="auto"/>
                              <w:bottom w:val="single" w:sz="4" w:space="0" w:color="auto"/>
                              <w:right w:val="single" w:sz="4" w:space="0" w:color="auto"/>
                            </w:tcBorders>
                            <w:shd w:val="clear" w:color="auto" w:fill="FFFFFF"/>
                          </w:tcPr>
                          <w:p w:rsidR="00683338" w:rsidRDefault="00000000">
                            <w:pPr>
                              <w:pStyle w:val="Other0"/>
                              <w:spacing w:line="240" w:lineRule="auto"/>
                              <w:jc w:val="center"/>
                            </w:pPr>
                            <w:r>
                              <w:t>chẵn</w:t>
                            </w:r>
                          </w:p>
                        </w:tc>
                      </w:tr>
                    </w:tbl>
                    <w:p w:rsidR="00683338" w:rsidRDefault="00683338">
                      <w:pPr>
                        <w:spacing w:line="1" w:lineRule="exact"/>
                      </w:pPr>
                    </w:p>
                  </w:txbxContent>
                </v:textbox>
                <w10:wrap type="topAndBottom" anchorx="page"/>
              </v:shape>
            </w:pict>
          </mc:Fallback>
        </mc:AlternateContent>
      </w:r>
      <w:r>
        <w:t>Cách 1. Trong một tháng nào đó có ba ngày thứ bảy là ngày chẵn thì chắc chắn còn có hai ngày thứ Bảy là ngày lé. Năm ngày thứ Bảy đó sắp xếp như sau :</w:t>
      </w:r>
    </w:p>
    <w:p w:rsidR="00683338" w:rsidRDefault="00000000">
      <w:pPr>
        <w:pStyle w:val="BodyText"/>
        <w:spacing w:line="310" w:lineRule="auto"/>
      </w:pPr>
      <w:r>
        <w:t>Số ngày nhiều nhất trong một tháng là 31 ngày. Tháng này có 4 tuần và 3 ngày. Nếu thứ bảy đầu tiên là ngày mùng 4 thì tháng đó sẽ có số ngày là: 4 + 7 X 4 = 32 (ngày); trái với lịch thông thường.</w:t>
      </w:r>
    </w:p>
    <w:p w:rsidR="00683338" w:rsidRDefault="00000000">
      <w:pPr>
        <w:pStyle w:val="BodyText"/>
        <w:spacing w:line="310" w:lineRule="auto"/>
      </w:pPr>
      <w:r>
        <w:t>Vì thế thứ bảy đầu tiên (1) phải là ngày mùng 2 ; thứ 7 thứ tư sẽ là ngày: 2 + 7 X 3 = 23</w:t>
      </w:r>
    </w:p>
    <w:p w:rsidR="00683338" w:rsidRDefault="00000000">
      <w:pPr>
        <w:pStyle w:val="BodyText"/>
        <w:spacing w:line="310" w:lineRule="auto"/>
      </w:pPr>
      <w:r>
        <w:t>Vậy ngày 25 của tháng đó là ngày thứ hai.</w:t>
      </w:r>
    </w:p>
    <w:p w:rsidR="00683338" w:rsidRDefault="00000000">
      <w:pPr>
        <w:pStyle w:val="BodyText"/>
        <w:spacing w:line="310" w:lineRule="auto"/>
      </w:pPr>
      <w:r>
        <w:t>Cách 2. Lập bảng theo tuần lễ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4"/>
        <w:gridCol w:w="619"/>
        <w:gridCol w:w="637"/>
        <w:gridCol w:w="634"/>
        <w:gridCol w:w="634"/>
        <w:gridCol w:w="684"/>
        <w:gridCol w:w="698"/>
      </w:tblGrid>
      <w:tr w:rsidR="00683338">
        <w:tblPrEx>
          <w:tblCellMar>
            <w:top w:w="0" w:type="dxa"/>
            <w:bottom w:w="0" w:type="dxa"/>
          </w:tblCellMar>
        </w:tblPrEx>
        <w:trPr>
          <w:trHeight w:hRule="exact" w:val="446"/>
          <w:jc w:val="center"/>
        </w:trPr>
        <w:tc>
          <w:tcPr>
            <w:tcW w:w="644" w:type="dxa"/>
            <w:tcBorders>
              <w:top w:val="single" w:sz="4" w:space="0" w:color="auto"/>
              <w:left w:val="single" w:sz="4" w:space="0" w:color="auto"/>
            </w:tcBorders>
            <w:shd w:val="clear" w:color="auto" w:fill="04FDFD"/>
          </w:tcPr>
          <w:p w:rsidR="00683338" w:rsidRDefault="00000000">
            <w:pPr>
              <w:pStyle w:val="Other0"/>
              <w:spacing w:line="240" w:lineRule="auto"/>
              <w:jc w:val="center"/>
            </w:pPr>
            <w:r>
              <w:t>1</w:t>
            </w:r>
          </w:p>
        </w:tc>
        <w:tc>
          <w:tcPr>
            <w:tcW w:w="619" w:type="dxa"/>
            <w:tcBorders>
              <w:top w:val="single" w:sz="4" w:space="0" w:color="auto"/>
              <w:left w:val="single" w:sz="4" w:space="0" w:color="auto"/>
            </w:tcBorders>
            <w:shd w:val="clear" w:color="auto" w:fill="FB0203"/>
          </w:tcPr>
          <w:p w:rsidR="00683338" w:rsidRDefault="00000000">
            <w:pPr>
              <w:pStyle w:val="Other0"/>
              <w:spacing w:line="240" w:lineRule="auto"/>
              <w:ind w:firstLine="160"/>
            </w:pPr>
            <w:r>
              <w:t>2</w:t>
            </w:r>
          </w:p>
        </w:tc>
        <w:tc>
          <w:tcPr>
            <w:tcW w:w="637" w:type="dxa"/>
            <w:tcBorders>
              <w:top w:val="single" w:sz="4" w:space="0" w:color="auto"/>
              <w:left w:val="single" w:sz="4" w:space="0" w:color="auto"/>
            </w:tcBorders>
            <w:shd w:val="clear" w:color="auto" w:fill="04FDFD"/>
          </w:tcPr>
          <w:p w:rsidR="00683338" w:rsidRDefault="00000000">
            <w:pPr>
              <w:pStyle w:val="Other0"/>
              <w:spacing w:line="240" w:lineRule="auto"/>
              <w:jc w:val="center"/>
            </w:pPr>
            <w:r>
              <w:t>3</w:t>
            </w:r>
          </w:p>
        </w:tc>
        <w:tc>
          <w:tcPr>
            <w:tcW w:w="634" w:type="dxa"/>
            <w:tcBorders>
              <w:top w:val="single" w:sz="4" w:space="0" w:color="auto"/>
            </w:tcBorders>
            <w:shd w:val="clear" w:color="auto" w:fill="04FDFD"/>
          </w:tcPr>
          <w:p w:rsidR="00683338" w:rsidRDefault="00000000">
            <w:pPr>
              <w:pStyle w:val="Other0"/>
              <w:spacing w:line="240" w:lineRule="auto"/>
              <w:jc w:val="center"/>
            </w:pPr>
            <w:r>
              <w:t>4</w:t>
            </w:r>
          </w:p>
        </w:tc>
        <w:tc>
          <w:tcPr>
            <w:tcW w:w="634" w:type="dxa"/>
            <w:tcBorders>
              <w:top w:val="single" w:sz="4" w:space="0" w:color="auto"/>
            </w:tcBorders>
            <w:shd w:val="clear" w:color="auto" w:fill="04FDFD"/>
          </w:tcPr>
          <w:p w:rsidR="00683338" w:rsidRDefault="00000000">
            <w:pPr>
              <w:pStyle w:val="Other0"/>
              <w:spacing w:line="240" w:lineRule="auto"/>
              <w:jc w:val="center"/>
            </w:pPr>
            <w:r>
              <w:t>5</w:t>
            </w:r>
          </w:p>
        </w:tc>
        <w:tc>
          <w:tcPr>
            <w:tcW w:w="684" w:type="dxa"/>
            <w:tcBorders>
              <w:top w:val="single" w:sz="4" w:space="0" w:color="auto"/>
            </w:tcBorders>
            <w:shd w:val="clear" w:color="auto" w:fill="04FDFD"/>
          </w:tcPr>
          <w:p w:rsidR="00683338" w:rsidRDefault="00000000">
            <w:pPr>
              <w:pStyle w:val="Other0"/>
              <w:spacing w:line="240" w:lineRule="auto"/>
              <w:jc w:val="center"/>
            </w:pPr>
            <w:r>
              <w:t>6</w:t>
            </w:r>
          </w:p>
        </w:tc>
        <w:tc>
          <w:tcPr>
            <w:tcW w:w="698" w:type="dxa"/>
            <w:tcBorders>
              <w:top w:val="single" w:sz="4" w:space="0" w:color="auto"/>
              <w:right w:val="single" w:sz="4" w:space="0" w:color="auto"/>
            </w:tcBorders>
            <w:shd w:val="clear" w:color="auto" w:fill="04FDFD"/>
          </w:tcPr>
          <w:p w:rsidR="00683338" w:rsidRDefault="00000000">
            <w:pPr>
              <w:pStyle w:val="Other0"/>
              <w:spacing w:line="240" w:lineRule="auto"/>
              <w:jc w:val="center"/>
            </w:pPr>
            <w:r>
              <w:t>7</w:t>
            </w:r>
          </w:p>
        </w:tc>
      </w:tr>
      <w:tr w:rsidR="00683338">
        <w:tblPrEx>
          <w:tblCellMar>
            <w:top w:w="0" w:type="dxa"/>
            <w:bottom w:w="0" w:type="dxa"/>
          </w:tblCellMar>
        </w:tblPrEx>
        <w:trPr>
          <w:trHeight w:hRule="exact" w:val="454"/>
          <w:jc w:val="center"/>
        </w:trPr>
        <w:tc>
          <w:tcPr>
            <w:tcW w:w="644" w:type="dxa"/>
            <w:shd w:val="clear" w:color="auto" w:fill="04FDFD"/>
          </w:tcPr>
          <w:p w:rsidR="00683338" w:rsidRDefault="00000000">
            <w:pPr>
              <w:pStyle w:val="Other0"/>
              <w:spacing w:line="240" w:lineRule="auto"/>
              <w:jc w:val="center"/>
            </w:pPr>
            <w:r>
              <w:t>8</w:t>
            </w:r>
          </w:p>
        </w:tc>
        <w:tc>
          <w:tcPr>
            <w:tcW w:w="619" w:type="dxa"/>
            <w:tcBorders>
              <w:top w:val="single" w:sz="4" w:space="0" w:color="auto"/>
            </w:tcBorders>
            <w:shd w:val="clear" w:color="auto" w:fill="FB0203"/>
          </w:tcPr>
          <w:p w:rsidR="00683338" w:rsidRDefault="00000000">
            <w:pPr>
              <w:pStyle w:val="Other0"/>
              <w:spacing w:line="240" w:lineRule="auto"/>
              <w:jc w:val="center"/>
            </w:pPr>
            <w:r>
              <w:t>9</w:t>
            </w:r>
          </w:p>
        </w:tc>
        <w:tc>
          <w:tcPr>
            <w:tcW w:w="637" w:type="dxa"/>
            <w:tcBorders>
              <w:top w:val="single" w:sz="4" w:space="0" w:color="auto"/>
            </w:tcBorders>
            <w:shd w:val="clear" w:color="auto" w:fill="04FDFD"/>
          </w:tcPr>
          <w:p w:rsidR="00683338" w:rsidRDefault="00000000">
            <w:pPr>
              <w:pStyle w:val="Other0"/>
              <w:spacing w:line="240" w:lineRule="auto"/>
              <w:ind w:firstLine="160"/>
            </w:pPr>
            <w:r>
              <w:t>10</w:t>
            </w:r>
          </w:p>
        </w:tc>
        <w:tc>
          <w:tcPr>
            <w:tcW w:w="634" w:type="dxa"/>
            <w:shd w:val="clear" w:color="auto" w:fill="04FDFD"/>
          </w:tcPr>
          <w:p w:rsidR="00683338" w:rsidRDefault="00000000">
            <w:pPr>
              <w:pStyle w:val="Other0"/>
              <w:spacing w:line="240" w:lineRule="auto"/>
              <w:ind w:firstLine="160"/>
            </w:pPr>
            <w:r>
              <w:t>11</w:t>
            </w:r>
          </w:p>
        </w:tc>
        <w:tc>
          <w:tcPr>
            <w:tcW w:w="634" w:type="dxa"/>
            <w:shd w:val="clear" w:color="auto" w:fill="04FDFD"/>
          </w:tcPr>
          <w:p w:rsidR="00683338" w:rsidRDefault="00000000">
            <w:pPr>
              <w:pStyle w:val="Other0"/>
              <w:spacing w:line="240" w:lineRule="auto"/>
              <w:ind w:firstLine="160"/>
            </w:pPr>
            <w:r>
              <w:t>12</w:t>
            </w:r>
          </w:p>
        </w:tc>
        <w:tc>
          <w:tcPr>
            <w:tcW w:w="684" w:type="dxa"/>
            <w:shd w:val="clear" w:color="auto" w:fill="04FDFD"/>
          </w:tcPr>
          <w:p w:rsidR="00683338" w:rsidRDefault="00000000">
            <w:pPr>
              <w:pStyle w:val="Other0"/>
              <w:spacing w:line="240" w:lineRule="auto"/>
              <w:ind w:firstLine="180"/>
            </w:pPr>
            <w:r>
              <w:t>13</w:t>
            </w:r>
          </w:p>
        </w:tc>
        <w:tc>
          <w:tcPr>
            <w:tcW w:w="698" w:type="dxa"/>
            <w:tcBorders>
              <w:right w:val="single" w:sz="4" w:space="0" w:color="auto"/>
            </w:tcBorders>
            <w:shd w:val="clear" w:color="auto" w:fill="04FDFD"/>
          </w:tcPr>
          <w:p w:rsidR="00683338" w:rsidRDefault="00000000">
            <w:pPr>
              <w:pStyle w:val="Other0"/>
              <w:spacing w:line="240" w:lineRule="auto"/>
              <w:ind w:firstLine="180"/>
            </w:pPr>
            <w:r>
              <w:t>14</w:t>
            </w:r>
          </w:p>
        </w:tc>
      </w:tr>
      <w:tr w:rsidR="00683338">
        <w:tblPrEx>
          <w:tblCellMar>
            <w:top w:w="0" w:type="dxa"/>
            <w:bottom w:w="0" w:type="dxa"/>
          </w:tblCellMar>
        </w:tblPrEx>
        <w:trPr>
          <w:trHeight w:hRule="exact" w:val="450"/>
          <w:jc w:val="center"/>
        </w:trPr>
        <w:tc>
          <w:tcPr>
            <w:tcW w:w="644" w:type="dxa"/>
            <w:shd w:val="clear" w:color="auto" w:fill="04FDFD"/>
          </w:tcPr>
          <w:p w:rsidR="00683338" w:rsidRDefault="00000000">
            <w:pPr>
              <w:pStyle w:val="Other0"/>
              <w:spacing w:line="240" w:lineRule="auto"/>
              <w:ind w:firstLine="200"/>
            </w:pPr>
            <w:r>
              <w:t>15</w:t>
            </w:r>
          </w:p>
        </w:tc>
        <w:tc>
          <w:tcPr>
            <w:tcW w:w="619" w:type="dxa"/>
            <w:tcBorders>
              <w:top w:val="single" w:sz="4" w:space="0" w:color="auto"/>
            </w:tcBorders>
            <w:shd w:val="clear" w:color="auto" w:fill="FB0203"/>
          </w:tcPr>
          <w:p w:rsidR="00683338" w:rsidRDefault="00000000">
            <w:pPr>
              <w:pStyle w:val="Other0"/>
              <w:spacing w:line="240" w:lineRule="auto"/>
              <w:ind w:firstLine="160"/>
            </w:pPr>
            <w:r>
              <w:t>16</w:t>
            </w:r>
          </w:p>
        </w:tc>
        <w:tc>
          <w:tcPr>
            <w:tcW w:w="637" w:type="dxa"/>
            <w:shd w:val="clear" w:color="auto" w:fill="04FDFD"/>
          </w:tcPr>
          <w:p w:rsidR="00683338" w:rsidRDefault="00000000">
            <w:pPr>
              <w:pStyle w:val="Other0"/>
              <w:spacing w:line="240" w:lineRule="auto"/>
              <w:ind w:firstLine="160"/>
            </w:pPr>
            <w:r>
              <w:t>17</w:t>
            </w:r>
          </w:p>
        </w:tc>
        <w:tc>
          <w:tcPr>
            <w:tcW w:w="634" w:type="dxa"/>
            <w:shd w:val="clear" w:color="auto" w:fill="04FDFD"/>
          </w:tcPr>
          <w:p w:rsidR="00683338" w:rsidRDefault="00000000">
            <w:pPr>
              <w:pStyle w:val="Other0"/>
              <w:spacing w:line="240" w:lineRule="auto"/>
              <w:ind w:firstLine="160"/>
            </w:pPr>
            <w:r>
              <w:t>18</w:t>
            </w:r>
          </w:p>
        </w:tc>
        <w:tc>
          <w:tcPr>
            <w:tcW w:w="634" w:type="dxa"/>
            <w:shd w:val="clear" w:color="auto" w:fill="04FDFD"/>
          </w:tcPr>
          <w:p w:rsidR="00683338" w:rsidRDefault="00000000">
            <w:pPr>
              <w:pStyle w:val="Other0"/>
              <w:spacing w:line="240" w:lineRule="auto"/>
              <w:jc w:val="center"/>
            </w:pPr>
            <w:r>
              <w:t>19</w:t>
            </w:r>
          </w:p>
        </w:tc>
        <w:tc>
          <w:tcPr>
            <w:tcW w:w="684" w:type="dxa"/>
            <w:shd w:val="clear" w:color="auto" w:fill="04FDFD"/>
          </w:tcPr>
          <w:p w:rsidR="00683338" w:rsidRDefault="00000000">
            <w:pPr>
              <w:pStyle w:val="Other0"/>
              <w:spacing w:line="240" w:lineRule="auto"/>
              <w:ind w:firstLine="180"/>
            </w:pPr>
            <w:r>
              <w:t>20</w:t>
            </w:r>
          </w:p>
        </w:tc>
        <w:tc>
          <w:tcPr>
            <w:tcW w:w="698" w:type="dxa"/>
            <w:tcBorders>
              <w:right w:val="single" w:sz="4" w:space="0" w:color="auto"/>
            </w:tcBorders>
            <w:shd w:val="clear" w:color="auto" w:fill="04FDFD"/>
          </w:tcPr>
          <w:p w:rsidR="00683338" w:rsidRDefault="00000000">
            <w:pPr>
              <w:pStyle w:val="Other0"/>
              <w:spacing w:line="240" w:lineRule="auto"/>
              <w:ind w:firstLine="180"/>
            </w:pPr>
            <w:r>
              <w:t>21</w:t>
            </w:r>
          </w:p>
        </w:tc>
      </w:tr>
      <w:tr w:rsidR="00683338">
        <w:tblPrEx>
          <w:tblCellMar>
            <w:top w:w="0" w:type="dxa"/>
            <w:bottom w:w="0" w:type="dxa"/>
          </w:tblCellMar>
        </w:tblPrEx>
        <w:trPr>
          <w:trHeight w:hRule="exact" w:val="443"/>
          <w:jc w:val="center"/>
        </w:trPr>
        <w:tc>
          <w:tcPr>
            <w:tcW w:w="644" w:type="dxa"/>
            <w:shd w:val="clear" w:color="auto" w:fill="04FDFD"/>
          </w:tcPr>
          <w:p w:rsidR="00683338" w:rsidRDefault="00000000">
            <w:pPr>
              <w:pStyle w:val="Other0"/>
              <w:spacing w:line="240" w:lineRule="auto"/>
              <w:jc w:val="center"/>
            </w:pPr>
            <w:r>
              <w:t>22</w:t>
            </w:r>
          </w:p>
        </w:tc>
        <w:tc>
          <w:tcPr>
            <w:tcW w:w="619" w:type="dxa"/>
            <w:tcBorders>
              <w:top w:val="single" w:sz="4" w:space="0" w:color="auto"/>
            </w:tcBorders>
            <w:shd w:val="clear" w:color="auto" w:fill="FB0203"/>
          </w:tcPr>
          <w:p w:rsidR="00683338" w:rsidRDefault="00000000">
            <w:pPr>
              <w:pStyle w:val="Other0"/>
              <w:spacing w:line="240" w:lineRule="auto"/>
              <w:jc w:val="center"/>
            </w:pPr>
            <w:r>
              <w:rPr>
                <w:color w:val="2B0301"/>
              </w:rPr>
              <w:t>23</w:t>
            </w:r>
          </w:p>
        </w:tc>
        <w:tc>
          <w:tcPr>
            <w:tcW w:w="637" w:type="dxa"/>
            <w:shd w:val="clear" w:color="auto" w:fill="04FDFD"/>
          </w:tcPr>
          <w:p w:rsidR="00683338" w:rsidRDefault="00000000">
            <w:pPr>
              <w:pStyle w:val="Other0"/>
              <w:spacing w:line="240" w:lineRule="auto"/>
              <w:ind w:firstLine="160"/>
            </w:pPr>
            <w:r>
              <w:t>24</w:t>
            </w:r>
          </w:p>
        </w:tc>
        <w:tc>
          <w:tcPr>
            <w:tcW w:w="634" w:type="dxa"/>
            <w:shd w:val="clear" w:color="auto" w:fill="04FDFD"/>
          </w:tcPr>
          <w:p w:rsidR="00683338" w:rsidRDefault="00000000">
            <w:pPr>
              <w:pStyle w:val="Other0"/>
              <w:spacing w:line="240" w:lineRule="auto"/>
              <w:jc w:val="center"/>
            </w:pPr>
            <w:r>
              <w:t>25</w:t>
            </w:r>
          </w:p>
        </w:tc>
        <w:tc>
          <w:tcPr>
            <w:tcW w:w="634" w:type="dxa"/>
            <w:shd w:val="clear" w:color="auto" w:fill="04FDFD"/>
          </w:tcPr>
          <w:p w:rsidR="00683338" w:rsidRDefault="00000000">
            <w:pPr>
              <w:pStyle w:val="Other0"/>
              <w:spacing w:line="240" w:lineRule="auto"/>
              <w:jc w:val="center"/>
            </w:pPr>
            <w:r>
              <w:t>26</w:t>
            </w:r>
          </w:p>
        </w:tc>
        <w:tc>
          <w:tcPr>
            <w:tcW w:w="684" w:type="dxa"/>
            <w:shd w:val="clear" w:color="auto" w:fill="04FDFD"/>
          </w:tcPr>
          <w:p w:rsidR="00683338" w:rsidRDefault="00000000">
            <w:pPr>
              <w:pStyle w:val="Other0"/>
              <w:spacing w:line="240" w:lineRule="auto"/>
              <w:ind w:firstLine="180"/>
            </w:pPr>
            <w:r>
              <w:t>27</w:t>
            </w:r>
          </w:p>
        </w:tc>
        <w:tc>
          <w:tcPr>
            <w:tcW w:w="698" w:type="dxa"/>
            <w:tcBorders>
              <w:right w:val="single" w:sz="4" w:space="0" w:color="auto"/>
            </w:tcBorders>
            <w:shd w:val="clear" w:color="auto" w:fill="04FDFD"/>
          </w:tcPr>
          <w:p w:rsidR="00683338" w:rsidRDefault="00000000">
            <w:pPr>
              <w:pStyle w:val="Other0"/>
              <w:spacing w:line="240" w:lineRule="auto"/>
              <w:ind w:firstLine="180"/>
            </w:pPr>
            <w:r>
              <w:t>28</w:t>
            </w:r>
          </w:p>
        </w:tc>
      </w:tr>
      <w:tr w:rsidR="00683338">
        <w:tblPrEx>
          <w:tblCellMar>
            <w:top w:w="0" w:type="dxa"/>
            <w:bottom w:w="0" w:type="dxa"/>
          </w:tblCellMar>
        </w:tblPrEx>
        <w:trPr>
          <w:trHeight w:hRule="exact" w:val="464"/>
          <w:jc w:val="center"/>
        </w:trPr>
        <w:tc>
          <w:tcPr>
            <w:tcW w:w="644" w:type="dxa"/>
            <w:tcBorders>
              <w:bottom w:val="single" w:sz="4" w:space="0" w:color="auto"/>
            </w:tcBorders>
            <w:shd w:val="clear" w:color="auto" w:fill="04FDFD"/>
          </w:tcPr>
          <w:p w:rsidR="00683338" w:rsidRDefault="00000000">
            <w:pPr>
              <w:pStyle w:val="Other0"/>
              <w:spacing w:line="240" w:lineRule="auto"/>
              <w:jc w:val="center"/>
            </w:pPr>
            <w:r>
              <w:t>29</w:t>
            </w:r>
          </w:p>
        </w:tc>
        <w:tc>
          <w:tcPr>
            <w:tcW w:w="619" w:type="dxa"/>
            <w:tcBorders>
              <w:bottom w:val="single" w:sz="4" w:space="0" w:color="auto"/>
            </w:tcBorders>
            <w:shd w:val="clear" w:color="auto" w:fill="FB0203"/>
          </w:tcPr>
          <w:p w:rsidR="00683338" w:rsidRDefault="00000000">
            <w:pPr>
              <w:pStyle w:val="Other0"/>
              <w:spacing w:line="240" w:lineRule="auto"/>
              <w:jc w:val="center"/>
            </w:pPr>
            <w:r>
              <w:rPr>
                <w:color w:val="2B0301"/>
              </w:rPr>
              <w:t>30</w:t>
            </w:r>
          </w:p>
        </w:tc>
        <w:tc>
          <w:tcPr>
            <w:tcW w:w="637" w:type="dxa"/>
            <w:tcBorders>
              <w:bottom w:val="single" w:sz="4" w:space="0" w:color="auto"/>
            </w:tcBorders>
            <w:shd w:val="clear" w:color="auto" w:fill="04FDFD"/>
          </w:tcPr>
          <w:p w:rsidR="00683338" w:rsidRDefault="00000000">
            <w:pPr>
              <w:pStyle w:val="Other0"/>
              <w:spacing w:line="240" w:lineRule="auto"/>
              <w:ind w:firstLine="160"/>
            </w:pPr>
            <w:r>
              <w:t>31</w:t>
            </w:r>
          </w:p>
        </w:tc>
        <w:tc>
          <w:tcPr>
            <w:tcW w:w="634" w:type="dxa"/>
            <w:tcBorders>
              <w:bottom w:val="single" w:sz="4" w:space="0" w:color="auto"/>
            </w:tcBorders>
            <w:shd w:val="clear" w:color="auto" w:fill="04FDFD"/>
          </w:tcPr>
          <w:p w:rsidR="00683338" w:rsidRDefault="00683338">
            <w:pPr>
              <w:rPr>
                <w:sz w:val="10"/>
                <w:szCs w:val="10"/>
              </w:rPr>
            </w:pPr>
          </w:p>
        </w:tc>
        <w:tc>
          <w:tcPr>
            <w:tcW w:w="634" w:type="dxa"/>
            <w:tcBorders>
              <w:bottom w:val="single" w:sz="4" w:space="0" w:color="auto"/>
            </w:tcBorders>
            <w:shd w:val="clear" w:color="auto" w:fill="04FDFD"/>
          </w:tcPr>
          <w:p w:rsidR="00683338" w:rsidRDefault="00683338">
            <w:pPr>
              <w:rPr>
                <w:sz w:val="10"/>
                <w:szCs w:val="10"/>
              </w:rPr>
            </w:pPr>
          </w:p>
        </w:tc>
        <w:tc>
          <w:tcPr>
            <w:tcW w:w="684" w:type="dxa"/>
            <w:tcBorders>
              <w:bottom w:val="single" w:sz="4" w:space="0" w:color="auto"/>
            </w:tcBorders>
            <w:shd w:val="clear" w:color="auto" w:fill="04FDFD"/>
          </w:tcPr>
          <w:p w:rsidR="00683338" w:rsidRDefault="00683338">
            <w:pPr>
              <w:rPr>
                <w:sz w:val="10"/>
                <w:szCs w:val="10"/>
              </w:rPr>
            </w:pPr>
          </w:p>
        </w:tc>
        <w:tc>
          <w:tcPr>
            <w:tcW w:w="698" w:type="dxa"/>
            <w:tcBorders>
              <w:bottom w:val="single" w:sz="4" w:space="0" w:color="auto"/>
              <w:right w:val="single" w:sz="4" w:space="0" w:color="auto"/>
            </w:tcBorders>
            <w:shd w:val="clear" w:color="auto" w:fill="04FDFD"/>
          </w:tcPr>
          <w:p w:rsidR="00683338" w:rsidRDefault="00683338">
            <w:pPr>
              <w:rPr>
                <w:sz w:val="10"/>
                <w:szCs w:val="10"/>
              </w:rPr>
            </w:pPr>
          </w:p>
        </w:tc>
      </w:tr>
    </w:tbl>
    <w:p w:rsidR="00683338" w:rsidRDefault="00000000">
      <w:pPr>
        <w:pStyle w:val="BodyText"/>
      </w:pPr>
      <w:r>
        <w:t>Trong 3 cột đầu tiên chỉ có cột 2 thích hợp với đầu bài toán. Cột này có 5 ngày thứ bảy. Vì ngày 23 là thứ bảy, nên ngày 25 là thứ hai.</w:t>
      </w:r>
    </w:p>
    <w:p w:rsidR="00683338" w:rsidRDefault="00000000">
      <w:pPr>
        <w:pStyle w:val="BodyText"/>
        <w:numPr>
          <w:ilvl w:val="0"/>
          <w:numId w:val="6"/>
        </w:numPr>
        <w:tabs>
          <w:tab w:val="left" w:pos="517"/>
        </w:tabs>
        <w:jc w:val="both"/>
      </w:pPr>
      <w:bookmarkStart w:id="31" w:name="bookmark31"/>
      <w:bookmarkEnd w:id="31"/>
      <w:r>
        <w:lastRenderedPageBreak/>
        <w:t>Một nhà hộ sinh của một trạm xá trong tháng Hai năm 2019 có 29 em bé ra đời. Có thể chắc chắn có ít nhất 2 em bé sinh cùng ngày được không?</w:t>
      </w:r>
    </w:p>
    <w:p w:rsidR="00683338" w:rsidRDefault="00000000">
      <w:pPr>
        <w:pStyle w:val="BodyText"/>
      </w:pPr>
      <w:r>
        <w:t>Hướng dẫn</w:t>
      </w:r>
    </w:p>
    <w:p w:rsidR="00683338" w:rsidRDefault="00000000">
      <w:pPr>
        <w:pStyle w:val="BodyText"/>
        <w:ind w:firstLine="700"/>
      </w:pPr>
      <w:r>
        <w:t>Năm 2019 là năm thường nên tháng Hai chỉ có 28 ngày.</w:t>
      </w:r>
    </w:p>
    <w:p w:rsidR="00683338" w:rsidRDefault="00000000">
      <w:pPr>
        <w:pStyle w:val="BodyText"/>
        <w:ind w:left="700" w:firstLine="20"/>
        <w:jc w:val="both"/>
      </w:pPr>
      <w:r>
        <w:t>Giả sứ mỗi ngày của tháng Hai đó có 1 em bé ra đời, tháng Hai có số em bé ra đời là: 28 x 1 =28 (em bé)</w:t>
      </w:r>
    </w:p>
    <w:p w:rsidR="00683338" w:rsidRDefault="00000000">
      <w:pPr>
        <w:pStyle w:val="BodyText"/>
        <w:ind w:firstLine="720"/>
        <w:jc w:val="both"/>
      </w:pPr>
      <w:r>
        <w:t>Em bé thứ 29 ra đời cũng vào một ngày nào đó của tháng Hai. Vậy chắc chắn có ít nhất 2 em bé sinh cùng ngày.</w:t>
      </w:r>
    </w:p>
    <w:p w:rsidR="00683338" w:rsidRDefault="00000000">
      <w:pPr>
        <w:pStyle w:val="BodyText"/>
        <w:numPr>
          <w:ilvl w:val="0"/>
          <w:numId w:val="6"/>
        </w:numPr>
        <w:tabs>
          <w:tab w:val="left" w:pos="488"/>
        </w:tabs>
      </w:pPr>
      <w:bookmarkStart w:id="32" w:name="bookmark32"/>
      <w:bookmarkEnd w:id="32"/>
      <w:r>
        <w:t>Trong các năm sau có bao nhiêu năm nhuận: 256; 2018; 2020; 2028; 1928; 1700;1800;2000?</w:t>
      </w:r>
    </w:p>
    <w:p w:rsidR="00683338" w:rsidRDefault="00000000">
      <w:pPr>
        <w:pStyle w:val="BodyText"/>
        <w:ind w:firstLine="360"/>
      </w:pPr>
      <w:r>
        <w:t>A - 4 năm B - 5 năm c - 7 năm D - 6 năm</w:t>
      </w:r>
    </w:p>
    <w:p w:rsidR="00683338" w:rsidRDefault="00000000">
      <w:pPr>
        <w:pStyle w:val="BodyText"/>
      </w:pPr>
      <w:r>
        <w:t>Hướng dẫn</w:t>
      </w:r>
    </w:p>
    <w:p w:rsidR="00683338" w:rsidRDefault="00000000">
      <w:pPr>
        <w:pStyle w:val="BodyText"/>
        <w:ind w:firstLine="360"/>
      </w:pPr>
      <w:r>
        <w:t>Ta có: 256; 2020; 2028; 1928 chia hết cho 4</w:t>
      </w:r>
    </w:p>
    <w:p w:rsidR="00683338" w:rsidRDefault="00000000">
      <w:pPr>
        <w:pStyle w:val="BodyText"/>
        <w:ind w:left="1440"/>
      </w:pPr>
      <w:r>
        <w:t>Mặt khác 2000 chia hết cho 400</w:t>
      </w:r>
    </w:p>
    <w:p w:rsidR="00683338" w:rsidRDefault="00000000">
      <w:pPr>
        <w:pStyle w:val="BodyText"/>
        <w:ind w:firstLine="700"/>
      </w:pPr>
      <w:r>
        <w:t>Số năm nhuận trong các năm trên là: 5 năm - Chọn B</w:t>
      </w:r>
    </w:p>
    <w:p w:rsidR="00683338" w:rsidRDefault="00000000">
      <w:pPr>
        <w:pStyle w:val="BodyText"/>
        <w:numPr>
          <w:ilvl w:val="0"/>
          <w:numId w:val="6"/>
        </w:numPr>
        <w:tabs>
          <w:tab w:val="left" w:pos="492"/>
        </w:tabs>
      </w:pPr>
      <w:bookmarkStart w:id="33" w:name="bookmark33"/>
      <w:bookmarkEnd w:id="33"/>
      <w:r>
        <w:t>Từ năm 1702 đến năm 2022 có bao nhiêu năm không phải năm nhuận?</w:t>
      </w:r>
    </w:p>
    <w:p w:rsidR="00683338" w:rsidRDefault="00000000">
      <w:pPr>
        <w:pStyle w:val="BodyText"/>
        <w:tabs>
          <w:tab w:val="left" w:pos="2853"/>
          <w:tab w:val="left" w:pos="5020"/>
          <w:tab w:val="left" w:pos="7180"/>
        </w:tabs>
        <w:ind w:firstLine="700"/>
      </w:pPr>
      <w:r>
        <w:t>A-78</w:t>
      </w:r>
      <w:r>
        <w:tab/>
        <w:t>B-241</w:t>
      </w:r>
      <w:r>
        <w:tab/>
        <w:t>C-80</w:t>
      </w:r>
      <w:r>
        <w:tab/>
        <w:t>D-243</w:t>
      </w:r>
    </w:p>
    <w:p w:rsidR="00683338" w:rsidRDefault="00000000">
      <w:pPr>
        <w:pStyle w:val="BodyText"/>
      </w:pPr>
      <w:r>
        <w:t>Hướng dẫn</w:t>
      </w:r>
    </w:p>
    <w:p w:rsidR="00683338" w:rsidRDefault="00000000">
      <w:pPr>
        <w:pStyle w:val="BodyText"/>
        <w:ind w:firstLine="360"/>
        <w:jc w:val="both"/>
      </w:pPr>
      <w:r>
        <w:t>Trong khoảng thời gian này, năm nhuận nhỏ nhất là 1704 và năm nhuận lớn nhất là 2020. số năm chia hết cho 4 trong khoảng thời gian này là:</w:t>
      </w:r>
    </w:p>
    <w:p w:rsidR="00683338" w:rsidRDefault="00000000">
      <w:pPr>
        <w:pStyle w:val="BodyText"/>
        <w:jc w:val="center"/>
      </w:pPr>
      <w:r>
        <w:t>(2020 - 1704) : 4 + 1 = 80 (năm)</w:t>
      </w:r>
    </w:p>
    <w:p w:rsidR="00683338" w:rsidRDefault="00000000">
      <w:pPr>
        <w:pStyle w:val="BodyText"/>
      </w:pPr>
      <w:r>
        <w:t>Trong đó số năm có 2 chữ số 0 tận cùng là: 1800; 1900 và 2000</w:t>
      </w:r>
    </w:p>
    <w:p w:rsidR="00683338" w:rsidRDefault="00000000">
      <w:pPr>
        <w:pStyle w:val="BodyText"/>
        <w:tabs>
          <w:tab w:val="left" w:pos="796"/>
        </w:tabs>
        <w:ind w:firstLine="360"/>
      </w:pPr>
      <w:r>
        <w:t>Chỉ có 2000 chia hết cho 400 nên số năm nhuận trong khoảng thời gian này là:</w:t>
      </w:r>
      <w:r>
        <w:tab/>
        <w:t>80 - 3 + 1 = 78 (năm)</w:t>
      </w:r>
    </w:p>
    <w:p w:rsidR="00683338" w:rsidRDefault="00000000">
      <w:pPr>
        <w:pStyle w:val="BodyText"/>
        <w:ind w:firstLine="360"/>
      </w:pPr>
      <w:r>
        <w:t>Từ năm 1702 đến năm 2022 có số năm là: 2022 - 1702 + 1 =321 (năm)</w:t>
      </w:r>
    </w:p>
    <w:p w:rsidR="00683338" w:rsidRDefault="00000000">
      <w:pPr>
        <w:pStyle w:val="BodyText"/>
        <w:ind w:firstLine="360"/>
      </w:pPr>
      <w:r>
        <w:t>Vậy số năm không phải năm nhuận trong khoảng thời gian này là:</w:t>
      </w:r>
    </w:p>
    <w:p w:rsidR="00683338" w:rsidRDefault="00000000">
      <w:pPr>
        <w:pStyle w:val="BodyText"/>
        <w:jc w:val="center"/>
      </w:pPr>
      <w:r>
        <w:t>321 - 78 - 243 (năm) - Chọn D</w:t>
      </w:r>
    </w:p>
    <w:p w:rsidR="00683338" w:rsidRDefault="00000000">
      <w:pPr>
        <w:pStyle w:val="BodyText"/>
      </w:pPr>
      <w:r>
        <w:t>12. Ngày 1/6/2012 là thứ 6. Hỏi:</w:t>
      </w:r>
    </w:p>
    <w:p w:rsidR="00683338" w:rsidRDefault="00000000">
      <w:pPr>
        <w:pStyle w:val="BodyText"/>
        <w:numPr>
          <w:ilvl w:val="0"/>
          <w:numId w:val="7"/>
        </w:numPr>
        <w:tabs>
          <w:tab w:val="left" w:pos="366"/>
        </w:tabs>
      </w:pPr>
      <w:bookmarkStart w:id="34" w:name="bookmark34"/>
      <w:bookmarkEnd w:id="34"/>
      <w:r>
        <w:t>Ngày 1/6/2015 là thứ mấy?</w:t>
      </w:r>
    </w:p>
    <w:p w:rsidR="00683338" w:rsidRDefault="00000000">
      <w:pPr>
        <w:pStyle w:val="BodyText"/>
        <w:numPr>
          <w:ilvl w:val="0"/>
          <w:numId w:val="7"/>
        </w:numPr>
        <w:tabs>
          <w:tab w:val="left" w:pos="380"/>
        </w:tabs>
      </w:pPr>
      <w:bookmarkStart w:id="35" w:name="bookmark35"/>
      <w:bookmarkEnd w:id="35"/>
      <w:r>
        <w:t>Ngày 1/6/2020 là thứ mấy?</w:t>
      </w:r>
    </w:p>
    <w:p w:rsidR="00683338" w:rsidRDefault="00000000">
      <w:pPr>
        <w:pStyle w:val="BodyText"/>
        <w:sectPr w:rsidR="00683338">
          <w:headerReference w:type="default" r:id="rId11"/>
          <w:footerReference w:type="default" r:id="rId12"/>
          <w:headerReference w:type="first" r:id="rId13"/>
          <w:footerReference w:type="first" r:id="rId14"/>
          <w:pgSz w:w="11900" w:h="16840"/>
          <w:pgMar w:top="890" w:right="1390" w:bottom="1186" w:left="1405" w:header="0" w:footer="3" w:gutter="0"/>
          <w:cols w:space="720"/>
          <w:noEndnote/>
          <w:titlePg/>
          <w:docGrid w:linePitch="360"/>
        </w:sectPr>
      </w:pPr>
      <w:r>
        <w:t>Hướng dẫn</w:t>
      </w:r>
    </w:p>
    <w:p w:rsidR="00683338" w:rsidRDefault="00000000">
      <w:pPr>
        <w:pStyle w:val="BodyText"/>
        <w:numPr>
          <w:ilvl w:val="0"/>
          <w:numId w:val="8"/>
        </w:numPr>
        <w:tabs>
          <w:tab w:val="left" w:pos="447"/>
        </w:tabs>
      </w:pPr>
      <w:bookmarkStart w:id="36" w:name="bookmark36"/>
      <w:bookmarkEnd w:id="36"/>
      <w:r>
        <w:lastRenderedPageBreak/>
        <w:t>Từ 1/6/2012 đến 1/6/2015 có số năm là:</w:t>
      </w:r>
    </w:p>
    <w:p w:rsidR="00683338" w:rsidRDefault="00000000">
      <w:pPr>
        <w:pStyle w:val="BodyText"/>
        <w:jc w:val="center"/>
      </w:pPr>
      <w:r>
        <w:t xml:space="preserve">2015 -2012 </w:t>
      </w:r>
      <w:r>
        <w:rPr>
          <w:color w:val="454545"/>
        </w:rPr>
        <w:t xml:space="preserve">= </w:t>
      </w:r>
      <w:r>
        <w:t>3 (năm)</w:t>
      </w:r>
    </w:p>
    <w:p w:rsidR="00683338" w:rsidRDefault="00000000">
      <w:pPr>
        <w:pStyle w:val="BodyText"/>
        <w:ind w:firstLine="700"/>
      </w:pPr>
      <w:r>
        <w:t xml:space="preserve">Ba năm thường có số ngày là: 365 X 3 </w:t>
      </w:r>
      <w:r>
        <w:rPr>
          <w:color w:val="454545"/>
        </w:rPr>
        <w:t xml:space="preserve">= </w:t>
      </w:r>
      <w:r>
        <w:t>1095 (ngày)</w:t>
      </w:r>
    </w:p>
    <w:p w:rsidR="00683338" w:rsidRDefault="00000000">
      <w:pPr>
        <w:pStyle w:val="BodyText"/>
        <w:ind w:firstLine="700"/>
      </w:pPr>
      <w:r>
        <w:t xml:space="preserve">Ta có: 1095 : 3 </w:t>
      </w:r>
      <w:r>
        <w:rPr>
          <w:color w:val="454545"/>
        </w:rPr>
        <w:t xml:space="preserve">= </w:t>
      </w:r>
      <w:r>
        <w:t>156 dư 3</w:t>
      </w:r>
    </w:p>
    <w:p w:rsidR="00683338" w:rsidRDefault="00000000">
      <w:pPr>
        <w:pStyle w:val="BodyText"/>
        <w:ind w:firstLine="700"/>
      </w:pPr>
      <w:r>
        <w:t>Ngày 1/6/2012 là thứ 6 thì 1/6/2015 là thứ 2.</w:t>
      </w:r>
    </w:p>
    <w:p w:rsidR="00683338" w:rsidRDefault="00000000">
      <w:pPr>
        <w:pStyle w:val="BodyText"/>
        <w:numPr>
          <w:ilvl w:val="0"/>
          <w:numId w:val="8"/>
        </w:numPr>
        <w:tabs>
          <w:tab w:val="left" w:pos="447"/>
        </w:tabs>
      </w:pPr>
      <w:bookmarkStart w:id="37" w:name="bookmark37"/>
      <w:bookmarkEnd w:id="37"/>
      <w:r>
        <w:t xml:space="preserve">Từ 1/6/2012 đến 1/6/2020 có số năm là: 2020 </w:t>
      </w:r>
      <w:r>
        <w:rPr>
          <w:color w:val="454545"/>
        </w:rPr>
        <w:t xml:space="preserve">- </w:t>
      </w:r>
      <w:r>
        <w:t xml:space="preserve">2012 </w:t>
      </w:r>
      <w:r>
        <w:rPr>
          <w:color w:val="454545"/>
        </w:rPr>
        <w:t xml:space="preserve">= </w:t>
      </w:r>
      <w:r>
        <w:t>8 (năm)</w:t>
      </w:r>
    </w:p>
    <w:p w:rsidR="00683338" w:rsidRDefault="00000000">
      <w:pPr>
        <w:pStyle w:val="BodyText"/>
      </w:pPr>
      <w:r>
        <w:t>Trong 8 năm đó có 2 năm nhuận là 2016 và 2020, mỗi năm có 366 ngày. Các năm còn lại, mồi năm có 365 ngày.</w:t>
      </w:r>
    </w:p>
    <w:p w:rsidR="00683338" w:rsidRDefault="00000000">
      <w:pPr>
        <w:pStyle w:val="BodyText"/>
        <w:ind w:firstLine="700"/>
      </w:pPr>
      <w:r>
        <w:t>Từ 1/6/2012 đến 1/6/2020 có số ngày là:</w:t>
      </w:r>
    </w:p>
    <w:p w:rsidR="00683338" w:rsidRDefault="00000000">
      <w:pPr>
        <w:pStyle w:val="BodyText"/>
        <w:ind w:firstLine="700"/>
      </w:pPr>
      <w:r>
        <w:t xml:space="preserve">2 X 366 </w:t>
      </w:r>
      <w:r>
        <w:rPr>
          <w:color w:val="454545"/>
        </w:rPr>
        <w:t xml:space="preserve">+ </w:t>
      </w:r>
      <w:r>
        <w:t xml:space="preserve">6 X 365 </w:t>
      </w:r>
      <w:r>
        <w:rPr>
          <w:color w:val="454545"/>
        </w:rPr>
        <w:t xml:space="preserve">= </w:t>
      </w:r>
      <w:r>
        <w:t>2922 (ngày)</w:t>
      </w:r>
    </w:p>
    <w:p w:rsidR="00683338" w:rsidRDefault="00000000">
      <w:pPr>
        <w:pStyle w:val="BodyText"/>
        <w:ind w:firstLine="700"/>
      </w:pPr>
      <w:r>
        <w:t xml:space="preserve">Ta có: 2922 : 7 </w:t>
      </w:r>
      <w:r>
        <w:rPr>
          <w:color w:val="454545"/>
        </w:rPr>
        <w:t xml:space="preserve">= </w:t>
      </w:r>
      <w:r>
        <w:t>417 dư 3</w:t>
      </w:r>
    </w:p>
    <w:p w:rsidR="00683338" w:rsidRDefault="00000000">
      <w:pPr>
        <w:pStyle w:val="BodyText"/>
        <w:ind w:firstLine="700"/>
      </w:pPr>
      <w:r>
        <w:t>Ngày 1/6/2012 là thứ 6 thì 1/6/2020 là thứ 2.</w:t>
      </w:r>
    </w:p>
    <w:p w:rsidR="00683338" w:rsidRDefault="00000000">
      <w:pPr>
        <w:pStyle w:val="BodyText"/>
        <w:numPr>
          <w:ilvl w:val="0"/>
          <w:numId w:val="9"/>
        </w:numPr>
        <w:tabs>
          <w:tab w:val="left" w:pos="488"/>
          <w:tab w:val="left" w:leader="dot" w:pos="5899"/>
        </w:tabs>
      </w:pPr>
      <w:bookmarkStart w:id="38" w:name="bookmark38"/>
      <w:bookmarkEnd w:id="38"/>
      <w:r>
        <w:t xml:space="preserve">Từ năm 2018 đến năm 2078 </w:t>
      </w:r>
      <w:r>
        <w:tab/>
        <w:t>năm nhuận.</w:t>
      </w:r>
    </w:p>
    <w:p w:rsidR="00683338" w:rsidRDefault="00000000">
      <w:pPr>
        <w:pStyle w:val="BodyText"/>
      </w:pPr>
      <w:r>
        <w:t>Hướng dần</w:t>
      </w:r>
    </w:p>
    <w:p w:rsidR="00683338" w:rsidRDefault="00000000">
      <w:pPr>
        <w:pStyle w:val="BodyText"/>
        <w:ind w:firstLine="720"/>
      </w:pPr>
      <w:r>
        <w:t xml:space="preserve">Trong khoảng thời gian này, năm nhuận nhỏ nhất là: 2020, năm nhuận lớn nhất là 2076. Cứ 4 năm lại có 1 năm nhuận nên từ năm 2018 đến năm 2018 có số năm nhuận là: (2076 </w:t>
      </w:r>
      <w:r>
        <w:rPr>
          <w:color w:val="454545"/>
        </w:rPr>
        <w:t xml:space="preserve">- </w:t>
      </w:r>
      <w:r>
        <w:t xml:space="preserve">2020) : 4 </w:t>
      </w:r>
      <w:r>
        <w:rPr>
          <w:color w:val="454545"/>
        </w:rPr>
        <w:t xml:space="preserve">+ </w:t>
      </w:r>
      <w:r>
        <w:t xml:space="preserve">1 </w:t>
      </w:r>
      <w:r>
        <w:rPr>
          <w:color w:val="454545"/>
        </w:rPr>
        <w:t xml:space="preserve">= </w:t>
      </w:r>
      <w:r>
        <w:t>15 (năm) Điền 15</w:t>
      </w:r>
    </w:p>
    <w:p w:rsidR="00683338" w:rsidRDefault="00000000">
      <w:pPr>
        <w:pStyle w:val="BodyText"/>
        <w:numPr>
          <w:ilvl w:val="0"/>
          <w:numId w:val="9"/>
        </w:numPr>
        <w:tabs>
          <w:tab w:val="left" w:pos="488"/>
        </w:tabs>
      </w:pPr>
      <w:bookmarkStart w:id="39" w:name="bookmark39"/>
      <w:bookmarkEnd w:id="39"/>
      <w:r>
        <w:t>Hiệu của năm nhuận lớn nhất có 4 chừ số mà chữ số hàng nghìn là 2 với</w:t>
      </w:r>
    </w:p>
    <w:p w:rsidR="00683338" w:rsidRDefault="00000000">
      <w:pPr>
        <w:pStyle w:val="BodyText"/>
        <w:tabs>
          <w:tab w:val="left" w:leader="dot" w:pos="5342"/>
        </w:tabs>
      </w:pPr>
      <w:r>
        <w:t>năm nhuận nhỏ nhất có 3 chữ số là</w:t>
      </w:r>
      <w:r>
        <w:tab/>
      </w:r>
    </w:p>
    <w:p w:rsidR="00683338" w:rsidRDefault="00000000">
      <w:pPr>
        <w:pStyle w:val="BodyText"/>
      </w:pPr>
      <w:r>
        <w:t>Hướng dẫn</w:t>
      </w:r>
    </w:p>
    <w:p w:rsidR="00683338" w:rsidRDefault="00000000">
      <w:pPr>
        <w:pStyle w:val="BodyText"/>
        <w:ind w:firstLine="700"/>
      </w:pPr>
      <w:r>
        <w:t>Năm nhuận lớn nhất có 4 chữ số mà chừ số hàng nghìn là 2 là: 2996</w:t>
      </w:r>
    </w:p>
    <w:p w:rsidR="00683338" w:rsidRDefault="00000000">
      <w:pPr>
        <w:pStyle w:val="BodyText"/>
        <w:ind w:firstLine="700"/>
      </w:pPr>
      <w:r>
        <w:t>Năm nhuận nho nhất có 3 chừ số là: 104.</w:t>
      </w:r>
    </w:p>
    <w:p w:rsidR="00683338" w:rsidRDefault="00000000">
      <w:pPr>
        <w:pStyle w:val="BodyText"/>
        <w:ind w:firstLine="700"/>
      </w:pPr>
      <w:r>
        <w:t xml:space="preserve">Hiệu là: 2996- 104 </w:t>
      </w:r>
      <w:r>
        <w:rPr>
          <w:color w:val="454545"/>
        </w:rPr>
        <w:t xml:space="preserve">= </w:t>
      </w:r>
      <w:r>
        <w:t>2892</w:t>
      </w:r>
    </w:p>
    <w:p w:rsidR="00683338" w:rsidRDefault="00000000">
      <w:pPr>
        <w:pStyle w:val="BodyText"/>
      </w:pPr>
      <w:r>
        <w:t>Điền 2892</w:t>
      </w:r>
    </w:p>
    <w:p w:rsidR="00683338" w:rsidRDefault="00000000">
      <w:pPr>
        <w:pStyle w:val="BodyText"/>
        <w:numPr>
          <w:ilvl w:val="0"/>
          <w:numId w:val="9"/>
        </w:numPr>
        <w:tabs>
          <w:tab w:val="left" w:pos="488"/>
        </w:tabs>
      </w:pPr>
      <w:bookmarkStart w:id="40" w:name="bookmark40"/>
      <w:bookmarkEnd w:id="40"/>
      <w:r>
        <w:t>Trong các năm sau năm nào là năm nhuận?</w:t>
      </w:r>
    </w:p>
    <w:p w:rsidR="00683338" w:rsidRDefault="00000000">
      <w:pPr>
        <w:pStyle w:val="BodyText"/>
        <w:tabs>
          <w:tab w:val="left" w:pos="2860"/>
          <w:tab w:val="left" w:pos="5020"/>
          <w:tab w:val="left" w:pos="7185"/>
        </w:tabs>
        <w:ind w:firstLine="700"/>
      </w:pPr>
      <w:r>
        <w:t>A-2100</w:t>
      </w:r>
      <w:r>
        <w:tab/>
        <w:t>B-2103</w:t>
      </w:r>
      <w:r>
        <w:tab/>
        <w:t>C-2014</w:t>
      </w:r>
      <w:r>
        <w:tab/>
      </w:r>
      <w:r>
        <w:rPr>
          <w:b/>
          <w:bCs/>
        </w:rPr>
        <w:t>D-2316</w:t>
      </w:r>
    </w:p>
    <w:p w:rsidR="00683338" w:rsidRDefault="00000000">
      <w:pPr>
        <w:pStyle w:val="BodyText"/>
        <w:numPr>
          <w:ilvl w:val="0"/>
          <w:numId w:val="9"/>
        </w:numPr>
        <w:tabs>
          <w:tab w:val="left" w:pos="488"/>
        </w:tabs>
      </w:pPr>
      <w:bookmarkStart w:id="41" w:name="bookmark41"/>
      <w:bookmarkEnd w:id="41"/>
      <w:r>
        <w:t>Trong các năm sau, năm nào là năm nhuận nhò nhất?</w:t>
      </w:r>
    </w:p>
    <w:p w:rsidR="00683338" w:rsidRDefault="00000000">
      <w:pPr>
        <w:pStyle w:val="BodyText"/>
        <w:jc w:val="center"/>
      </w:pPr>
      <w:r>
        <w:t>999;1100;1024;2016;2020</w:t>
      </w:r>
    </w:p>
    <w:p w:rsidR="00683338" w:rsidRDefault="00000000">
      <w:pPr>
        <w:pStyle w:val="BodyText"/>
        <w:tabs>
          <w:tab w:val="left" w:pos="2860"/>
          <w:tab w:val="left" w:pos="7185"/>
        </w:tabs>
        <w:ind w:firstLine="700"/>
      </w:pPr>
      <w:r>
        <w:t>A-999</w:t>
      </w:r>
      <w:r>
        <w:tab/>
        <w:t xml:space="preserve">B-1100 </w:t>
      </w:r>
      <w:r>
        <w:rPr>
          <w:b/>
          <w:bCs/>
        </w:rPr>
        <w:t>C- 1024</w:t>
      </w:r>
      <w:r>
        <w:rPr>
          <w:b/>
          <w:bCs/>
        </w:rPr>
        <w:tab/>
      </w:r>
      <w:r>
        <w:t>D-2020</w:t>
      </w:r>
    </w:p>
    <w:sectPr w:rsidR="00683338">
      <w:pgSz w:w="11900" w:h="16840"/>
      <w:pgMar w:top="672" w:right="1561" w:bottom="1091"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2F3" w:rsidRDefault="00F022F3">
      <w:r>
        <w:separator/>
      </w:r>
    </w:p>
  </w:endnote>
  <w:endnote w:type="continuationSeparator" w:id="0">
    <w:p w:rsidR="00F022F3" w:rsidRDefault="00F0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338" w:rsidRDefault="00000000">
    <w:pPr>
      <w:spacing w:line="1" w:lineRule="exact"/>
    </w:pPr>
    <w:r>
      <w:rPr>
        <w:noProof/>
      </w:rPr>
      <mc:AlternateContent>
        <mc:Choice Requires="wps">
          <w:drawing>
            <wp:anchor distT="0" distB="0" distL="114300" distR="114300" simplePos="0" relativeHeight="251650048" behindDoc="1" locked="0" layoutInCell="1" allowOverlap="1">
              <wp:simplePos x="0" y="0"/>
              <wp:positionH relativeFrom="page">
                <wp:posOffset>838200</wp:posOffset>
              </wp:positionH>
              <wp:positionV relativeFrom="page">
                <wp:posOffset>9953625</wp:posOffset>
              </wp:positionV>
              <wp:extent cx="5291455" cy="0"/>
              <wp:effectExtent l="0" t="0" r="0" b="0"/>
              <wp:wrapNone/>
              <wp:docPr id="7" name="Shape 7"/>
              <wp:cNvGraphicFramePr/>
              <a:graphic xmlns:a="http://schemas.openxmlformats.org/drawingml/2006/main">
                <a:graphicData uri="http://schemas.microsoft.com/office/word/2010/wordprocessingShape">
                  <wps:wsp>
                    <wps:cNvCnPr/>
                    <wps:spPr>
                      <a:xfrm>
                        <a:off x="0" y="0"/>
                        <a:ext cx="5291455" cy="0"/>
                      </a:xfrm>
                      <a:prstGeom prst="straightConnector1">
                        <a:avLst/>
                      </a:prstGeom>
                      <a:ln w="12700">
                        <a:solidFill/>
                      </a:ln>
                    </wps:spPr>
                    <wps:bodyPr/>
                  </wps:wsp>
                </a:graphicData>
              </a:graphic>
            </wp:anchor>
          </w:drawing>
        </mc:Choice>
        <mc:Fallback>
          <w:pict>
            <v:shapetype w14:anchorId="7CD39294" id="_x0000_t32" coordsize="21600,21600" o:spt="32" o:oned="t" path="m,l21600,21600e" filled="f">
              <v:path arrowok="t" fillok="f" o:connecttype="none"/>
              <o:lock v:ext="edit" shapetype="t"/>
            </v:shapetype>
            <v:shape id="Shape 7" o:spid="_x0000_s1026" type="#_x0000_t32" style="position:absolute;margin-left:66pt;margin-top:783.75pt;width:416.65pt;height:0;z-index:-2516664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UbaAEAAMQCAAAOAAAAZHJzL2Uyb0RvYy54bWysUk1PwzAMvSPxH6LcWbuJ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338" w:rsidRDefault="00000000">
    <w:pPr>
      <w:spacing w:line="1" w:lineRule="exact"/>
    </w:pPr>
    <w:r>
      <w:rPr>
        <w:noProof/>
      </w:rPr>
      <mc:AlternateContent>
        <mc:Choice Requires="wps">
          <w:drawing>
            <wp:anchor distT="0" distB="0" distL="114300" distR="114300" simplePos="0" relativeHeight="251651072" behindDoc="1" locked="0" layoutInCell="1" allowOverlap="1">
              <wp:simplePos x="0" y="0"/>
              <wp:positionH relativeFrom="page">
                <wp:posOffset>820420</wp:posOffset>
              </wp:positionH>
              <wp:positionV relativeFrom="page">
                <wp:posOffset>10226675</wp:posOffset>
              </wp:positionV>
              <wp:extent cx="5294630" cy="0"/>
              <wp:effectExtent l="0" t="0" r="0" b="0"/>
              <wp:wrapNone/>
              <wp:docPr id="14" name="Shape 14"/>
              <wp:cNvGraphicFramePr/>
              <a:graphic xmlns:a="http://schemas.openxmlformats.org/drawingml/2006/main">
                <a:graphicData uri="http://schemas.microsoft.com/office/word/2010/wordprocessingShape">
                  <wps:wsp>
                    <wps:cNvCnPr/>
                    <wps:spPr>
                      <a:xfrm>
                        <a:off x="0" y="0"/>
                        <a:ext cx="5294630" cy="0"/>
                      </a:xfrm>
                      <a:prstGeom prst="straightConnector1">
                        <a:avLst/>
                      </a:prstGeom>
                      <a:ln w="12700">
                        <a:solidFill/>
                      </a:ln>
                    </wps:spPr>
                    <wps:bodyPr/>
                  </wps:wsp>
                </a:graphicData>
              </a:graphic>
            </wp:anchor>
          </w:drawing>
        </mc:Choice>
        <mc:Fallback>
          <w:pict>
            <v:shapetype w14:anchorId="0E9844DD" id="_x0000_t32" coordsize="21600,21600" o:spt="32" o:oned="t" path="m,l21600,21600e" filled="f">
              <v:path arrowok="t" fillok="f" o:connecttype="none"/>
              <o:lock v:ext="edit" shapetype="t"/>
            </v:shapetype>
            <v:shape id="Shape 14" o:spid="_x0000_s1026" type="#_x0000_t32" style="position:absolute;margin-left:64.6pt;margin-top:805.25pt;width:416.9pt;height:0;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338" w:rsidRDefault="00000000">
    <w:pPr>
      <w:spacing w:line="1" w:lineRule="exact"/>
    </w:pPr>
    <w:r>
      <w:rPr>
        <w:noProof/>
      </w:rPr>
      <mc:AlternateContent>
        <mc:Choice Requires="wps">
          <w:drawing>
            <wp:anchor distT="0" distB="0" distL="114300" distR="114300" simplePos="0" relativeHeight="251652096" behindDoc="1" locked="0" layoutInCell="1" allowOverlap="1">
              <wp:simplePos x="0" y="0"/>
              <wp:positionH relativeFrom="page">
                <wp:posOffset>838200</wp:posOffset>
              </wp:positionH>
              <wp:positionV relativeFrom="page">
                <wp:posOffset>9953625</wp:posOffset>
              </wp:positionV>
              <wp:extent cx="5291455" cy="0"/>
              <wp:effectExtent l="0" t="0" r="0" b="0"/>
              <wp:wrapNone/>
              <wp:docPr id="23" name="Shape 23"/>
              <wp:cNvGraphicFramePr/>
              <a:graphic xmlns:a="http://schemas.openxmlformats.org/drawingml/2006/main">
                <a:graphicData uri="http://schemas.microsoft.com/office/word/2010/wordprocessingShape">
                  <wps:wsp>
                    <wps:cNvCnPr/>
                    <wps:spPr>
                      <a:xfrm>
                        <a:off x="0" y="0"/>
                        <a:ext cx="5291455" cy="0"/>
                      </a:xfrm>
                      <a:prstGeom prst="straightConnector1">
                        <a:avLst/>
                      </a:prstGeom>
                      <a:ln w="12700">
                        <a:solidFill/>
                      </a:ln>
                    </wps:spPr>
                    <wps:bodyPr/>
                  </wps:wsp>
                </a:graphicData>
              </a:graphic>
            </wp:anchor>
          </w:drawing>
        </mc:Choice>
        <mc:Fallback>
          <w:pict>
            <v:shapetype w14:anchorId="513CC3E0" id="_x0000_t32" coordsize="21600,21600" o:spt="32" o:oned="t" path="m,l21600,21600e" filled="f">
              <v:path arrowok="t" fillok="f" o:connecttype="none"/>
              <o:lock v:ext="edit" shapetype="t"/>
            </v:shapetype>
            <v:shape id="Shape 23" o:spid="_x0000_s1026" type="#_x0000_t32" style="position:absolute;margin-left:66pt;margin-top:783.75pt;width:416.6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UbaAEAAMQCAAAOAAAAZHJzL2Uyb0RvYy54bWysUk1PwzAMvSPxH6LcWbuJ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338" w:rsidRDefault="00000000">
    <w:pPr>
      <w:spacing w:line="1" w:lineRule="exact"/>
    </w:pPr>
    <w:r>
      <w:rPr>
        <w:noProof/>
      </w:rPr>
      <mc:AlternateContent>
        <mc:Choice Requires="wps">
          <w:drawing>
            <wp:anchor distT="0" distB="0" distL="114300" distR="114300" simplePos="0" relativeHeight="251653120" behindDoc="1" locked="0" layoutInCell="1" allowOverlap="1">
              <wp:simplePos x="0" y="0"/>
              <wp:positionH relativeFrom="page">
                <wp:posOffset>836930</wp:posOffset>
              </wp:positionH>
              <wp:positionV relativeFrom="page">
                <wp:posOffset>9906635</wp:posOffset>
              </wp:positionV>
              <wp:extent cx="5290820" cy="0"/>
              <wp:effectExtent l="0" t="0" r="0" b="0"/>
              <wp:wrapNone/>
              <wp:docPr id="30" name="Shape 30"/>
              <wp:cNvGraphicFramePr/>
              <a:graphic xmlns:a="http://schemas.openxmlformats.org/drawingml/2006/main">
                <a:graphicData uri="http://schemas.microsoft.com/office/word/2010/wordprocessingShape">
                  <wps:wsp>
                    <wps:cNvCnPr/>
                    <wps:spPr>
                      <a:xfrm>
                        <a:off x="0" y="0"/>
                        <a:ext cx="5290820" cy="0"/>
                      </a:xfrm>
                      <a:prstGeom prst="straightConnector1">
                        <a:avLst/>
                      </a:prstGeom>
                      <a:ln w="12700">
                        <a:solidFill/>
                      </a:ln>
                    </wps:spPr>
                    <wps:bodyPr/>
                  </wps:wsp>
                </a:graphicData>
              </a:graphic>
            </wp:anchor>
          </w:drawing>
        </mc:Choice>
        <mc:Fallback>
          <w:pict>
            <v:shapetype w14:anchorId="2E074D6E" id="_x0000_t32" coordsize="21600,21600" o:spt="32" o:oned="t" path="m,l21600,21600e" filled="f">
              <v:path arrowok="t" fillok="f" o:connecttype="none"/>
              <o:lock v:ext="edit" shapetype="t"/>
            </v:shapetype>
            <v:shape id="Shape 30" o:spid="_x0000_s1026" type="#_x0000_t32" style="position:absolute;margin-left:65.9pt;margin-top:780.05pt;width:416.6pt;height:0;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2F3" w:rsidRDefault="00F022F3"/>
  </w:footnote>
  <w:footnote w:type="continuationSeparator" w:id="0">
    <w:p w:rsidR="00F022F3" w:rsidRDefault="00F02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338" w:rsidRDefault="0068333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338" w:rsidRDefault="0068333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338" w:rsidRDefault="00683338">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338" w:rsidRDefault="0068333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564"/>
    <w:multiLevelType w:val="multilevel"/>
    <w:tmpl w:val="D8E08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2856"/>
    <w:multiLevelType w:val="multilevel"/>
    <w:tmpl w:val="304EA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D5773"/>
    <w:multiLevelType w:val="multilevel"/>
    <w:tmpl w:val="3702B2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F1CFD"/>
    <w:multiLevelType w:val="multilevel"/>
    <w:tmpl w:val="9E10654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040E49"/>
    <w:multiLevelType w:val="multilevel"/>
    <w:tmpl w:val="8940F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051A29"/>
    <w:multiLevelType w:val="multilevel"/>
    <w:tmpl w:val="B3041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22799B"/>
    <w:multiLevelType w:val="multilevel"/>
    <w:tmpl w:val="DE68D55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A85300"/>
    <w:multiLevelType w:val="multilevel"/>
    <w:tmpl w:val="E3BE89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781855"/>
    <w:multiLevelType w:val="multilevel"/>
    <w:tmpl w:val="6846C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7013933">
    <w:abstractNumId w:val="4"/>
  </w:num>
  <w:num w:numId="2" w16cid:durableId="469709379">
    <w:abstractNumId w:val="1"/>
  </w:num>
  <w:num w:numId="3" w16cid:durableId="599528009">
    <w:abstractNumId w:val="0"/>
  </w:num>
  <w:num w:numId="4" w16cid:durableId="184708082">
    <w:abstractNumId w:val="5"/>
  </w:num>
  <w:num w:numId="5" w16cid:durableId="667902972">
    <w:abstractNumId w:val="8"/>
  </w:num>
  <w:num w:numId="6" w16cid:durableId="653069151">
    <w:abstractNumId w:val="6"/>
  </w:num>
  <w:num w:numId="7" w16cid:durableId="311983300">
    <w:abstractNumId w:val="2"/>
  </w:num>
  <w:num w:numId="8" w16cid:durableId="1566646475">
    <w:abstractNumId w:val="7"/>
  </w:num>
  <w:num w:numId="9" w16cid:durableId="1314330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38"/>
    <w:rsid w:val="00683338"/>
    <w:rsid w:val="00A5290F"/>
    <w:rsid w:val="00F0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775C"/>
  <w15:docId w15:val="{914145A6-3222-4FE7-A167-1B41BBC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21C33"/>
      <w:sz w:val="15"/>
      <w:szCs w:val="15"/>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Bodytext20">
    <w:name w:val="Body text (2)"/>
    <w:basedOn w:val="Normal"/>
    <w:link w:val="Bodytext2"/>
    <w:pPr>
      <w:spacing w:after="640" w:line="175" w:lineRule="auto"/>
      <w:ind w:left="1780" w:hanging="560"/>
    </w:pPr>
    <w:rPr>
      <w:rFonts w:ascii="Arial" w:eastAsia="Arial" w:hAnsi="Arial" w:cs="Arial"/>
      <w:color w:val="121C33"/>
      <w:sz w:val="15"/>
      <w:szCs w:val="15"/>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line="312" w:lineRule="auto"/>
    </w:pPr>
    <w:rPr>
      <w:rFonts w:ascii="Times New Roman" w:eastAsia="Times New Roman" w:hAnsi="Times New Roman" w:cs="Times New Roman"/>
      <w:sz w:val="28"/>
      <w:szCs w:val="28"/>
    </w:rPr>
  </w:style>
  <w:style w:type="paragraph" w:customStyle="1" w:styleId="Other0">
    <w:name w:val="Other"/>
    <w:basedOn w:val="Normal"/>
    <w:link w:val="Other"/>
    <w:pPr>
      <w:spacing w:line="312"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A5290F"/>
    <w:pPr>
      <w:tabs>
        <w:tab w:val="center" w:pos="4680"/>
        <w:tab w:val="right" w:pos="9360"/>
      </w:tabs>
    </w:pPr>
  </w:style>
  <w:style w:type="character" w:customStyle="1" w:styleId="HeaderChar">
    <w:name w:val="Header Char"/>
    <w:basedOn w:val="DefaultParagraphFont"/>
    <w:link w:val="Header"/>
    <w:uiPriority w:val="99"/>
    <w:rsid w:val="00A5290F"/>
    <w:rPr>
      <w:color w:val="000000"/>
    </w:rPr>
  </w:style>
  <w:style w:type="paragraph" w:styleId="Footer">
    <w:name w:val="footer"/>
    <w:basedOn w:val="Normal"/>
    <w:link w:val="FooterChar"/>
    <w:uiPriority w:val="99"/>
    <w:unhideWhenUsed/>
    <w:rsid w:val="00A5290F"/>
    <w:pPr>
      <w:tabs>
        <w:tab w:val="center" w:pos="4680"/>
        <w:tab w:val="right" w:pos="9360"/>
      </w:tabs>
    </w:pPr>
  </w:style>
  <w:style w:type="character" w:customStyle="1" w:styleId="FooterChar">
    <w:name w:val="Footer Char"/>
    <w:basedOn w:val="DefaultParagraphFont"/>
    <w:link w:val="Footer"/>
    <w:uiPriority w:val="99"/>
    <w:rsid w:val="00A5290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2023-06-20T16:30:00Z</dcterms:created>
  <dcterms:modified xsi:type="dcterms:W3CDTF">2023-06-20T16:30:00Z</dcterms:modified>
</cp:coreProperties>
</file>