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color w:themeColor="text1" w:val="000000"/>
        </w:rPr>
      </w:pPr>
      <w:r>
        <w:rPr>
          <w:b/>
          <w:color w:themeColor="text1" w:val="000000"/>
        </w:rPr>
        <w:t>VÒNG 3 - TRẠNG NGUYÊN TOÀN TÀI LỚP 4 NĂM 2021 - 2022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1. Nối các ô chứa phép tính phù hợp vào giỏ chủ đề.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1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/>
        <w:drawing>
          <wp:inline distT="0" distB="0" distL="0" distR="0">
            <wp:extent cx="4846320" cy="39884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2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/>
        <w:drawing>
          <wp:inline distT="0" distB="0" distL="0" distR="0">
            <wp:extent cx="5479415" cy="3342005"/>
            <wp:effectExtent l="0" t="0" r="0" b="0"/>
            <wp:docPr id="2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2. Nối 2 ô với nhau để được cặp từ đồng nghĩa.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1</w:t>
      </w:r>
    </w:p>
    <w:tbl>
      <w:tblPr>
        <w:tblStyle w:val="TableGrid"/>
        <w:tblW w:w="94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96"/>
        <w:gridCol w:w="1896"/>
        <w:gridCol w:w="1897"/>
        <w:gridCol w:w="1896"/>
        <w:gridCol w:w="1897"/>
      </w:tblGrid>
      <w:tr>
        <w:trPr>
          <w:trHeight w:val="393" w:hRule="atLeast"/>
        </w:trPr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India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drawing>
                <wp:inline distT="0" distB="0" distL="0" distR="0">
                  <wp:extent cx="660400" cy="654050"/>
                  <wp:effectExtent l="0" t="0" r="0" b="0"/>
                  <wp:docPr id="3" name="Picture 2" descr="A close-up of a tomat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-up of a tomat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nghe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Thái Lan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Draw</w:t>
            </w:r>
          </w:p>
        </w:tc>
      </w:tr>
      <w:tr>
        <w:trPr>
          <w:trHeight w:val="376" w:hRule="atLeast"/>
        </w:trPr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tomato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drawing>
                <wp:inline distT="0" distB="0" distL="0" distR="0">
                  <wp:extent cx="666115" cy="673100"/>
                  <wp:effectExtent l="0" t="0" r="0" b="0"/>
                  <wp:docPr id="4" name="Picture 5" descr="A red apple with a ste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A red apple with a ste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Skate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Strawberry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Trung Quốc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listen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apple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Thailand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drawing>
                <wp:inline distT="0" distB="0" distL="0" distR="0">
                  <wp:extent cx="754380" cy="647700"/>
                  <wp:effectExtent l="0" t="0" r="0" b="0"/>
                  <wp:docPr id="5" name="Picture 4" descr="A group of strawberri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group of strawberri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China</w:t>
            </w:r>
          </w:p>
        </w:tc>
      </w:tr>
      <w:tr>
        <w:trPr>
          <w:trHeight w:val="393" w:hRule="atLeast"/>
        </w:trPr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Trượt băng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Japan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Ấn Độ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Nhật Bản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32"/>
              </w:rPr>
            </w:pPr>
            <w:r>
              <w:rPr>
                <w:rFonts w:eastAsia="Calibri" w:cs=""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Vẽ</w:t>
            </w:r>
          </w:p>
        </w:tc>
      </w:tr>
    </w:tbl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2</w:t>
      </w:r>
    </w:p>
    <w:tbl>
      <w:tblPr>
        <w:tblStyle w:val="TableGrid"/>
        <w:tblW w:w="93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52"/>
        <w:gridCol w:w="1854"/>
        <w:gridCol w:w="1852"/>
        <w:gridCol w:w="1909"/>
        <w:gridCol w:w="1866"/>
      </w:tblGrid>
      <w:tr>
        <w:trPr>
          <w:trHeight w:val="394" w:hRule="atLeast"/>
        </w:trPr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Swim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Bơi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Banana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Mango</w:t>
            </w:r>
          </w:p>
        </w:tc>
        <w:tc>
          <w:tcPr>
            <w:tcW w:w="18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Nhảy múa</w:t>
            </w:r>
          </w:p>
        </w:tc>
      </w:tr>
      <w:tr>
        <w:trPr>
          <w:trHeight w:val="407" w:hRule="atLeast"/>
        </w:trPr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Nước Úc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Orange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Australia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Nước Ý</w:t>
            </w:r>
          </w:p>
        </w:tc>
        <w:tc>
          <w:tcPr>
            <w:tcW w:w="18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Nước Anh</w:t>
            </w:r>
          </w:p>
        </w:tc>
      </w:tr>
      <w:tr>
        <w:trPr>
          <w:trHeight w:val="394" w:hRule="atLeast"/>
        </w:trPr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Nước Pháp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Walk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Italy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drawing>
                <wp:inline distT="0" distB="0" distL="0" distR="0">
                  <wp:extent cx="1074420" cy="1036320"/>
                  <wp:effectExtent l="0" t="0" r="0" b="0"/>
                  <wp:docPr id="6" name="Picture 9" descr="A picture containing citrus, food, oranges,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A picture containing citrus, food, oranges, fru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Đi bộ</w:t>
            </w:r>
          </w:p>
        </w:tc>
      </w:tr>
      <w:tr>
        <w:trPr>
          <w:trHeight w:val="407" w:hRule="atLeast"/>
        </w:trPr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England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dance</w:t>
            </w:r>
          </w:p>
        </w:tc>
        <w:tc>
          <w:tcPr>
            <w:tcW w:w="1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bCs/>
                <w:color w:themeColor="text1" w:val="000000"/>
                <w:kern w:val="0"/>
                <w:sz w:val="32"/>
                <w:szCs w:val="22"/>
                <w:lang w:val="en-US" w:eastAsia="en-US" w:bidi="ar-SA"/>
              </w:rPr>
              <w:t>France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drawing>
                <wp:inline distT="0" distB="0" distL="0" distR="0">
                  <wp:extent cx="1051560" cy="1066800"/>
                  <wp:effectExtent l="0" t="0" r="0" b="0"/>
                  <wp:docPr id="7" name="Picture 15" descr="A close-up of some fru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5" descr="A close-up of some frui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themeColor="text1" w:val="000000"/>
                <w:sz w:val="3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drawing>
                <wp:inline distT="0" distB="0" distL="0" distR="0">
                  <wp:extent cx="1043940" cy="944880"/>
                  <wp:effectExtent l="0" t="0" r="0" b="0"/>
                  <wp:docPr id="8" name="Picture 14" descr="A bunch of banan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A bunch of banana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3. Chọn đáp án đúng.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</w:rPr>
        <w:t xml:space="preserve">Câu 1. </w:t>
      </w:r>
      <w:r>
        <w:rPr>
          <w:rFonts w:cs="Times New Roman"/>
          <w:color w:themeColor="text1" w:val="000000"/>
          <w:szCs w:val="28"/>
          <w:shd w:fill="FFFFFF" w:val="clear"/>
        </w:rPr>
        <w:t>Nhóm từ nào sau đây gồm các động từ?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minh hoạ, thảo luận</w:t>
        <w:tab/>
        <w:tab/>
        <w:tab/>
        <w:t>b. hoạ mi, thảo dược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hội hoạ, tự luận</w:t>
        <w:tab/>
        <w:tab/>
        <w:tab/>
        <w:tab/>
        <w:t>d. hoạ sĩ, hiếu thảo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2. Mùa xuân năm 939, Ngô Quyền xưng vương và chọn nơi đâu là kinh đô?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Hoa Lư</w:t>
        <w:tab/>
        <w:tab/>
        <w:t>b. Sóc Sơn</w:t>
        <w:tab/>
        <w:tab/>
        <w:t>c. Cổ Loa</w:t>
        <w:tab/>
        <w:tab/>
        <w:t>d. Thăng Long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3. Thực phẩm nào sau đây chứa nhiều chất đạm?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cá</w:t>
        <w:tab/>
        <w:tab/>
        <w:tab/>
        <w:t>b. bánh mì</w:t>
        <w:tab/>
        <w:tab/>
        <w:tab/>
        <w:t>c. gạo</w:t>
        <w:tab/>
        <w:tab/>
        <w:tab/>
        <w:t>d. rau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4. Chè Tân Cương là đặc sản nổi tiếng ở đâu?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Bắc Giang</w:t>
        <w:tab/>
        <w:t>b. Thái Nguyên</w:t>
        <w:tab/>
        <w:tab/>
        <w:t>c. Phú Thọ</w:t>
        <w:tab/>
        <w:tab/>
        <w:t>d. Vĩnh Phúc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5. Giải câu đố sau: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Giữ nguyên màu của lá cây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Bỏ đuôi trái nghĩa thật hay với gần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Bỏ đầu tên nước chẳng thân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Là từ để gọi người bên trên mình.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 xml:space="preserve">          Từ bỏ đuôi là từ gì?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nhẹ</w:t>
        <w:tab/>
        <w:tab/>
        <w:tab/>
        <w:t>b. xa</w:t>
        <w:tab/>
        <w:tab/>
        <w:tab/>
        <w:t>c. mới</w:t>
        <w:tab/>
        <w:tab/>
        <w:tab/>
        <w:t>d. to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6. Từ nào sau đây viết đúng chính tả?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chắt triu</w:t>
        <w:tab/>
        <w:tab/>
        <w:t>b. trịnh trọng</w:t>
        <w:tab/>
        <w:tab/>
        <w:t>c. chong sáng</w:t>
        <w:tab/>
        <w:tab/>
        <w:t>d. trói chang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7. Người thừa cân, béo phì có nguy cơ mắc bệnh gì?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cảm cúm</w:t>
        <w:tab/>
        <w:tab/>
        <w:t>b. huyết áp cao</w:t>
        <w:tab/>
        <w:tab/>
        <w:t>c. bướu cổ</w:t>
        <w:tab/>
        <w:tab/>
        <w:t>d. cận thị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8. Ai là người dẹp "loạn 12 sứ quân", thống nhất đất nước năm 968?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Đinh Bộ Lĩnh</w:t>
        <w:tab/>
        <w:tab/>
        <w:tab/>
        <w:tab/>
        <w:tab/>
        <w:t>b. Mai Thúc Loan</w:t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Lý Công Uẩn</w:t>
        <w:tab/>
        <w:tab/>
        <w:tab/>
        <w:tab/>
        <w:tab/>
        <w:t>d. Hai Bà Trưng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9. Điền từ thích hợp để hoàn thành thành ngữ sau :  Tre … măng mọc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non</w:t>
        <w:tab/>
        <w:tab/>
        <w:tab/>
        <w:t>b. già</w:t>
        <w:tab/>
        <w:tab/>
        <w:tab/>
        <w:t>c. thẳng</w:t>
        <w:tab/>
        <w:tab/>
        <w:tab/>
        <w:t>d. ngà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10. Thác Cam Ly là thác nước đẹp nổi tiếng ở đâu?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  <w:shd w:fill="FFFFFF" w:val="clear"/>
        </w:rPr>
        <w:t>a. Lai Châu</w:t>
        <w:tab/>
        <w:tab/>
        <w:t>b.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Đà Lạt</w:t>
        <w:tab/>
        <w:tab/>
        <w:t xml:space="preserve">c. </w:t>
      </w:r>
      <w:r>
        <w:rPr>
          <w:rFonts w:cs="Times New Roman"/>
          <w:color w:themeColor="text1" w:val="000000"/>
          <w:szCs w:val="28"/>
          <w:shd w:fill="FFFFFF" w:val="clear"/>
        </w:rPr>
        <w:t>Lào Cai</w:t>
        <w:tab/>
        <w:tab/>
        <w:t>d. Lạng Sơn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  <w:t xml:space="preserve">Câu 11. </w:t>
      </w:r>
      <w:r>
        <w:rPr>
          <w:rFonts w:cs="Times New Roman"/>
          <w:color w:themeColor="text1" w:val="000000"/>
          <w:szCs w:val="28"/>
          <w:shd w:fill="FFFFFF" w:val="clear"/>
        </w:rPr>
        <w:t>Ngô Quyền đã đánh bại quân Nam Hán năm 938 trên dòng sông nào?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Sông Bến Hải</w:t>
        <w:tab/>
        <w:tab/>
        <w:t>b. Sông Gianh</w:t>
        <w:tab/>
        <w:tab/>
        <w:t>c. Sông Mã</w:t>
        <w:tab/>
        <w:tab/>
        <w:t>d. Sông Bạch Đằng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12. Nếu thiếu i-ốt, cơ thể phát triển chậm, kém thông minh và có thể mắc bệnh gì?  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a. bướu cổ</w:t>
        <w:tab/>
        <w:tab/>
        <w:tab/>
        <w:t xml:space="preserve">b. </w:t>
      </w:r>
      <w:r>
        <w:rPr>
          <w:rFonts w:cs="Times New Roman"/>
          <w:color w:themeColor="text1" w:val="000000"/>
          <w:szCs w:val="28"/>
          <w:shd w:fill="FFFFFF" w:val="clear"/>
        </w:rPr>
        <w:t>tiêu chảy</w:t>
        <w:tab/>
        <w:tab/>
        <w:tab/>
        <w:t>c.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cảm cúm</w:t>
        <w:tab/>
        <w:tab/>
        <w:t xml:space="preserve">d. </w:t>
      </w:r>
      <w:r>
        <w:rPr>
          <w:rFonts w:cs="Times New Roman"/>
          <w:color w:themeColor="text1" w:val="000000"/>
          <w:szCs w:val="28"/>
          <w:shd w:fill="FFFFFF" w:val="clear"/>
        </w:rPr>
        <w:t>huyết áp cao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eastAsia="Times New Roman" w:cs="Times New Roman"/>
          <w:color w:themeColor="text1" w:val="000000"/>
          <w:szCs w:val="28"/>
        </w:rPr>
      </w:pPr>
      <w:r>
        <w:rPr>
          <w:rFonts w:eastAsia="Times New Roman" w:cs="Times New Roman"/>
          <w:color w:themeColor="text1" w:val="000000"/>
          <w:szCs w:val="28"/>
        </w:rPr>
        <w:t>câu 13. Nhóm từ nào sau đây gồm các danh từ?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hùng biện, bình luận</w:t>
        <w:tab/>
        <w:tab/>
        <w:tab/>
        <w:t>c. bình phục, bình an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  <w:shd w:fill="FFFFFF" w:val="clear"/>
        </w:rPr>
        <w:t>b. bình chọn, bình bầu</w:t>
        <w:tab/>
        <w:tab/>
        <w:tab/>
        <w:t>d. bình minh, bình gốm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14. Thực phẩm nào sau đây chứa nhiều chất bột đường?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ab/>
        <w:t>a. Ngô</w:t>
        <w:tab/>
        <w:tab/>
        <w:tab/>
        <w:t>b. lạc</w:t>
        <w:tab/>
        <w:tab/>
        <w:tab/>
        <w:t>c. cá</w:t>
        <w:tab/>
        <w:tab/>
        <w:tab/>
        <w:t>d. tôm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15. Năm 968, Đinh Bộ Lĩnh thống nhất đất nước và đóng đô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Hoa Lư</w:t>
        <w:tab/>
        <w:tab/>
        <w:t>b. Phong Châu</w:t>
        <w:tab/>
        <w:tab/>
        <w:t>c. Thăng Long</w:t>
        <w:tab/>
        <w:tab/>
        <w:t>d. Đại La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16. Từ nào sau đây viết đúng chính tả? 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chinh triến</w:t>
        <w:tab/>
        <w:tab/>
        <w:t>b. trẻ trung</w:t>
        <w:tab/>
        <w:tab/>
        <w:t>c. chông trênh</w:t>
        <w:tab/>
        <w:tab/>
        <w:t>d. chong suốt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17. Điền từ thích hợp để hoàn thành thành ngữ sau:</w:t>
      </w:r>
      <w:r>
        <w:rPr>
          <w:rFonts w:cs="Times New Roman"/>
          <w:color w:themeColor="text1" w:val="000000"/>
          <w:szCs w:val="28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Tre … dễ uốn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Ngà</w:t>
        <w:tab/>
        <w:tab/>
        <w:t>b. già</w:t>
        <w:tab/>
        <w:tab/>
        <w:tab/>
        <w:t xml:space="preserve">c. thẳng </w:t>
        <w:tab/>
        <w:tab/>
        <w:t>d. non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18. Lễ hội cồng chiêng là lễ hội đặc trưng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Bắc Trung Bộ</w:t>
        <w:tab/>
        <w:tab/>
        <w:t>b. Nam Trung Bộ</w:t>
        <w:tab/>
        <w:tab/>
        <w:t>c. Đông Nam Bộ         d. Tây Nguyên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19. Thành phố Đà Lạt nằm trên cao nguyên nào?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Cao nguyên Lâm Viên</w:t>
        <w:tab/>
        <w:tab/>
        <w:tab/>
        <w:t>c.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Cao nguyên Đồng Văn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Cao nguyên Bắc Hà</w:t>
        <w:tab/>
        <w:tab/>
        <w:tab/>
        <w:t>d. Cao nguyên Mộc Châu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20. Giải câu đố sau: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Giữ nguyên màu của lá cây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Bỏ đuôi trái nghĩa thật hay với gần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Bỏ đầu tên nước chẳng thân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Là từ để gọi người bên trên mình.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Từ giữ nguyên là từ gì?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Xanh</w:t>
        <w:tab/>
        <w:tab/>
        <w:tab/>
        <w:t>b. vàng</w:t>
        <w:tab/>
        <w:tab/>
        <w:tab/>
        <w:t>c. đỏ</w:t>
        <w:tab/>
        <w:tab/>
        <w:tab/>
        <w:t>d. tím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Cs w:val="28"/>
        </w:rPr>
      </w:pPr>
      <w:r>
        <w:rPr>
          <w:rFonts w:cs="Times New Roman"/>
          <w:b/>
          <w:bCs/>
          <w:color w:themeColor="text1" w:val="000000"/>
          <w:szCs w:val="28"/>
        </w:rPr>
        <w:t>HƯỚNG DẪN</w:t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1. Nối các ô chứa phép tính phù hợp vào giỏ chủ đề.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1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/>
        <w:drawing>
          <wp:inline distT="0" distB="0" distL="0" distR="0">
            <wp:extent cx="4754880" cy="3872230"/>
            <wp:effectExtent l="0" t="0" r="0" b="0"/>
            <wp:docPr id="9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2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/>
        <w:drawing>
          <wp:inline distT="0" distB="0" distL="0" distR="0">
            <wp:extent cx="5850255" cy="3534410"/>
            <wp:effectExtent l="0" t="0" r="0" b="0"/>
            <wp:docPr id="10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2. Nối 2 ô với nhau để được cặp từ đồng nghĩa.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1</w:t>
      </w:r>
    </w:p>
    <w:p>
      <w:pPr>
        <w:pStyle w:val="Normal"/>
        <w:spacing w:before="0" w:after="0"/>
        <w:jc w:val="both"/>
        <w:rPr>
          <w:bCs/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>India: Ấn độ</w:t>
        <w:tab/>
        <w:tab/>
        <w:t>Listen: nghe</w:t>
        <w:tab/>
        <w:t>China: Trung Quốc</w:t>
        <w:tab/>
        <w:t xml:space="preserve"> Draw: vẽ</w:t>
      </w:r>
    </w:p>
    <w:p>
      <w:pPr>
        <w:pStyle w:val="Normal"/>
        <w:spacing w:before="0" w:after="0"/>
        <w:jc w:val="both"/>
        <w:rPr>
          <w:bCs/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>Thailand: Thái Lan</w:t>
        <w:tab/>
        <w:t>Japan: Nhật Bản</w:t>
        <w:tab/>
        <w:tab/>
        <w:t>Skate: trượt băng</w:t>
        <w:tab/>
        <w:tab/>
      </w:r>
    </w:p>
    <w:p>
      <w:pPr>
        <w:pStyle w:val="Normal"/>
        <w:spacing w:before="0" w:after="0"/>
        <w:jc w:val="both"/>
        <w:rPr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 xml:space="preserve">tomato: </w:t>
      </w:r>
      <w:r>
        <w:rPr/>
        <w:drawing>
          <wp:inline distT="0" distB="0" distL="0" distR="0">
            <wp:extent cx="660400" cy="654050"/>
            <wp:effectExtent l="0" t="0" r="0" b="0"/>
            <wp:docPr id="11" name="Picture 11" descr="A close-up of a toma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toma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themeColor="text1" w:val="000000"/>
          <w:sz w:val="32"/>
        </w:rPr>
        <w:tab/>
        <w:tab/>
        <w:tab/>
        <w:t xml:space="preserve">apple: </w:t>
      </w:r>
      <w:r>
        <w:rPr/>
        <w:drawing>
          <wp:inline distT="0" distB="0" distL="0" distR="0">
            <wp:extent cx="570230" cy="575945"/>
            <wp:effectExtent l="0" t="0" r="0" b="0"/>
            <wp:docPr id="12" name="Picture 12" descr="A red apple with a st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pple with a ste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themeColor="text1" w:val="000000"/>
          <w:sz w:val="32"/>
        </w:rPr>
        <w:tab/>
        <w:tab/>
      </w:r>
      <w:r>
        <w:rPr>
          <w:color w:themeColor="text1" w:val="000000"/>
          <w:sz w:val="32"/>
        </w:rPr>
        <w:t xml:space="preserve">Strawberry: </w:t>
      </w:r>
      <w:r>
        <w:rPr/>
        <w:drawing>
          <wp:inline distT="0" distB="0" distL="0" distR="0">
            <wp:extent cx="754380" cy="647700"/>
            <wp:effectExtent l="0" t="0" r="0" b="0"/>
            <wp:docPr id="13" name="Picture 13" descr="A group of strawberr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group of strawberri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Bảng 2</w:t>
      </w:r>
    </w:p>
    <w:p>
      <w:pPr>
        <w:pStyle w:val="Normal"/>
        <w:spacing w:before="0" w:after="0"/>
        <w:rPr>
          <w:bCs/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>Swim: bơi</w:t>
        <w:tab/>
        <w:tab/>
        <w:tab/>
        <w:tab/>
        <w:t>dance: nhảy múa</w:t>
        <w:tab/>
        <w:t xml:space="preserve"> Australia: nước Úc</w:t>
      </w:r>
    </w:p>
    <w:p>
      <w:pPr>
        <w:pStyle w:val="Normal"/>
        <w:spacing w:before="0" w:after="0"/>
        <w:rPr>
          <w:bCs/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>England: nước Anh</w:t>
        <w:tab/>
        <w:tab/>
        <w:t>Walk: đi bộ</w:t>
        <w:tab/>
        <w:tab/>
        <w:t>Italy : nước Ý</w:t>
      </w:r>
    </w:p>
    <w:p>
      <w:pPr>
        <w:pStyle w:val="Normal"/>
        <w:spacing w:before="0" w:after="0"/>
        <w:rPr>
          <w:bCs/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>France : nước Pháp</w:t>
      </w:r>
    </w:p>
    <w:p>
      <w:pPr>
        <w:pStyle w:val="Normal"/>
        <w:spacing w:before="0" w:after="0"/>
        <w:rPr>
          <w:bCs/>
          <w:color w:themeColor="text1" w:val="000000"/>
          <w:sz w:val="32"/>
        </w:rPr>
      </w:pPr>
      <w:r>
        <w:rPr>
          <w:bCs/>
          <w:color w:themeColor="text1" w:val="000000"/>
          <w:sz w:val="32"/>
        </w:rPr>
        <w:t xml:space="preserve">Orange: </w:t>
      </w:r>
      <w:r>
        <w:rPr/>
        <w:drawing>
          <wp:inline distT="0" distB="0" distL="0" distR="0">
            <wp:extent cx="1074420" cy="1036320"/>
            <wp:effectExtent l="0" t="0" r="0" b="0"/>
            <wp:docPr id="14" name="Picture 19" descr="A picture containing citrus, food, oranges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9" descr="A picture containing citrus, food, oranges,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themeColor="text1" w:val="000000"/>
          <w:sz w:val="32"/>
        </w:rPr>
        <w:tab/>
        <w:tab/>
        <w:t xml:space="preserve">Banana: </w:t>
      </w:r>
      <w:r>
        <w:rPr/>
        <w:drawing>
          <wp:inline distT="0" distB="0" distL="0" distR="0">
            <wp:extent cx="1043940" cy="944880"/>
            <wp:effectExtent l="0" t="0" r="0" b="0"/>
            <wp:docPr id="15" name="Picture 22" descr="A bunch of banan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2" descr="A bunch of banana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themeColor="text1" w:val="000000"/>
          <w:sz w:val="32"/>
        </w:rPr>
        <w:tab/>
        <w:t xml:space="preserve">    Mango: </w:t>
      </w:r>
      <w:r>
        <w:rPr/>
        <w:drawing>
          <wp:inline distT="0" distB="0" distL="0" distR="0">
            <wp:extent cx="1051560" cy="1066800"/>
            <wp:effectExtent l="0" t="0" r="0" b="0"/>
            <wp:docPr id="16" name="Picture 23" descr="A close-up of some fr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3" descr="A close-up of some fr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color w:themeColor="text1" w:val="000000"/>
          <w:sz w:val="32"/>
        </w:rPr>
      </w:pPr>
      <w:r>
        <w:rPr>
          <w:b/>
          <w:color w:themeColor="text1" w:val="000000"/>
          <w:sz w:val="32"/>
        </w:rPr>
        <w:t>Bài 3. Chọn đáp án đúng.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</w:rPr>
        <w:t xml:space="preserve">Câu 1. </w:t>
      </w:r>
      <w:r>
        <w:rPr>
          <w:rFonts w:cs="Times New Roman"/>
          <w:color w:themeColor="text1" w:val="000000"/>
          <w:szCs w:val="28"/>
          <w:shd w:fill="FFFFFF" w:val="clear"/>
        </w:rPr>
        <w:t>Nhóm từ nào sau đây gồm các động từ?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minh hoạ, thảo luận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ab/>
        <w:t>b. hoạ mi, thảo dược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hội hoạ, tự luận</w:t>
        <w:tab/>
        <w:tab/>
        <w:tab/>
        <w:tab/>
        <w:t>d. hoạ sĩ, hiếu thảo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2. Mùa xuân năm 939, Ngô Quyền xưng vương và chọn nơi đâu là kinh đô?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Hoa Lư</w:t>
        <w:tab/>
        <w:tab/>
        <w:t>b. Sóc Sơn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c. Cổ Loa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>d. Thăng Long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3. Thực phẩm nào sau đây chứa nhiều chất đạm?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cá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b. bánh mì</w:t>
        <w:tab/>
        <w:tab/>
        <w:tab/>
        <w:t>c. gạo</w:t>
        <w:tab/>
        <w:tab/>
        <w:tab/>
        <w:t>d. rau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4. Chè Tân Cương là đặc sản nổi tiếng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Bắc Giang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Thái Nguyên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Phú Thọ</w:t>
        <w:tab/>
        <w:tab/>
        <w:t>d. Vĩnh Phúc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5. Giải câu đố sau: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Giữ nguyên màu của lá cây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Bỏ đuôi trái nghĩa thật hay với gần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Bỏ đầu tên nước chẳng thân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Là từ để gọi người bên trên mình.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 xml:space="preserve">          Từ bỏ đuôi là từ gì?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nhẹ</w:t>
        <w:tab/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xa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mới</w:t>
        <w:tab/>
        <w:tab/>
        <w:tab/>
        <w:t>d. to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6. Từ nào sau đây viết đúng chính tả?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chắt triu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trịnh trọng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chong sáng</w:t>
        <w:tab/>
        <w:tab/>
        <w:t>d. trói chang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7. Người thừa cân, béo phì có nguy cơ mắc bệnh gì?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cảm cúm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huyết áp cao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bướu cổ</w:t>
        <w:tab/>
        <w:tab/>
        <w:t>d. cận thị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8. Ai là người dẹp "loạn 12 sứ quân", thống nhất đất nước năm 968?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Đinh Bộ Lĩnh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ab/>
        <w:tab/>
        <w:t>b. Mai Thúc Loan</w:t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c. Lý Công Uẩn</w:t>
        <w:tab/>
        <w:tab/>
        <w:tab/>
        <w:tab/>
        <w:tab/>
        <w:t>d. Hai Bà Trưng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9. Điền từ thích hợp để hoàn thành thành ngữ sau :  Tre … măng mọc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non</w:t>
        <w:tab/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già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thẳng</w:t>
        <w:tab/>
        <w:tab/>
        <w:tab/>
        <w:t>d. ngà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10. Thác Cam Ly là thác nước đẹp nổi tiếng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  <w:shd w:fill="FFFFFF" w:val="clear"/>
        </w:rPr>
        <w:t>a. Lai Châu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 </w:t>
      </w:r>
      <w:r>
        <w:rPr>
          <w:rStyle w:val="ng-binding"/>
          <w:rFonts w:cs="Times New Roman"/>
          <w:b/>
          <w:bCs/>
          <w:color w:themeColor="text1" w:val="000000"/>
          <w:szCs w:val="28"/>
          <w:shd w:fill="FFFFFF" w:val="clear"/>
        </w:rPr>
        <w:t>Đà Lạt</w:t>
        <w:tab/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ab/>
        <w:t xml:space="preserve">c. </w:t>
      </w:r>
      <w:r>
        <w:rPr>
          <w:rFonts w:cs="Times New Roman"/>
          <w:color w:themeColor="text1" w:val="000000"/>
          <w:szCs w:val="28"/>
          <w:shd w:fill="FFFFFF" w:val="clear"/>
        </w:rPr>
        <w:t>Lào Cai</w:t>
        <w:tab/>
        <w:tab/>
        <w:t>d. Lạng Sơn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  <w:t xml:space="preserve">Câu 11. </w:t>
      </w:r>
      <w:r>
        <w:rPr>
          <w:rFonts w:cs="Times New Roman"/>
          <w:color w:themeColor="text1" w:val="000000"/>
          <w:szCs w:val="28"/>
          <w:shd w:fill="FFFFFF" w:val="clear"/>
        </w:rPr>
        <w:t>Ngô Quyền đã đánh bại quân Nam Hán năm 938 trên dòng sông nào?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Sông Bến Hải</w:t>
        <w:tab/>
        <w:tab/>
        <w:t>b. Sông Gianh</w:t>
        <w:tab/>
        <w:tab/>
        <w:t>c. Sông Mã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d. Sông Bạch Đằng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12. Nếu thiếu i-ốt, cơ thể phát triển chậm, kém thông minh và có thể mắc bệnh gì?  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Style w:val="ng-binding"/>
          <w:rFonts w:cs="Times New Roman"/>
          <w:b/>
          <w:bCs/>
          <w:color w:themeColor="text1" w:val="000000"/>
          <w:szCs w:val="28"/>
          <w:shd w:fill="FFFFFF" w:val="clear"/>
        </w:rPr>
        <w:t>a. bướu cổ</w:t>
        <w:tab/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ab/>
        <w:tab/>
        <w:t xml:space="preserve">b. </w:t>
      </w:r>
      <w:r>
        <w:rPr>
          <w:rFonts w:cs="Times New Roman"/>
          <w:color w:themeColor="text1" w:val="000000"/>
          <w:szCs w:val="28"/>
          <w:shd w:fill="FFFFFF" w:val="clear"/>
        </w:rPr>
        <w:t>tiêu chảy</w:t>
        <w:tab/>
        <w:tab/>
        <w:tab/>
        <w:t>c.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cảm cúm</w:t>
        <w:tab/>
        <w:tab/>
        <w:t xml:space="preserve">d. </w:t>
      </w:r>
      <w:r>
        <w:rPr>
          <w:rFonts w:cs="Times New Roman"/>
          <w:color w:themeColor="text1" w:val="000000"/>
          <w:szCs w:val="28"/>
          <w:shd w:fill="FFFFFF" w:val="clear"/>
        </w:rPr>
        <w:t>huyết áp cao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eastAsia="Times New Roman" w:cs="Times New Roman"/>
          <w:color w:themeColor="text1" w:val="000000"/>
          <w:szCs w:val="28"/>
        </w:rPr>
      </w:pPr>
      <w:r>
        <w:rPr>
          <w:rFonts w:eastAsia="Times New Roman" w:cs="Times New Roman"/>
          <w:color w:themeColor="text1" w:val="000000"/>
          <w:szCs w:val="28"/>
        </w:rPr>
        <w:t>câu 13. Nhóm từ nào sau đây gồm các danh từ?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hùng biện, bình luận</w:t>
        <w:tab/>
        <w:tab/>
        <w:tab/>
        <w:t>c. bình phục, bình an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  <w:shd w:fill="FFFFFF" w:val="clear"/>
        </w:rPr>
        <w:t>b. bình chọn, bình bầu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ab/>
        <w:t>d. bình minh, bình gốm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14. Thực phẩm nào sau đây chứa nhiều chất bột đường?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Ngô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ab/>
        <w:t>b. lạc</w:t>
        <w:tab/>
        <w:tab/>
        <w:tab/>
        <w:t>c. cá</w:t>
        <w:tab/>
        <w:tab/>
        <w:tab/>
        <w:t>d. tôm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15. Năm 968, Đinh Bộ Lĩnh thống nhất đất nước và đóng đô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Hoa Lư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>b. Phong Châu</w:t>
        <w:tab/>
        <w:tab/>
        <w:t>c. Thăng Long</w:t>
        <w:tab/>
        <w:tab/>
        <w:t>d. Đại La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 xml:space="preserve">Câu 16. Từ nào sau đây viết đúng chính tả? 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chinh triến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trẻ trung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>c. chông trênh</w:t>
        <w:tab/>
        <w:tab/>
        <w:t>d. chong suốt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17. Điền từ thích hợp để hoàn thành thành ngữ sau:</w:t>
      </w:r>
      <w:r>
        <w:rPr>
          <w:rFonts w:cs="Times New Roman"/>
          <w:color w:themeColor="text1" w:val="000000"/>
          <w:szCs w:val="28"/>
        </w:rPr>
        <w:t xml:space="preserve"> </w:t>
      </w:r>
      <w:r>
        <w:rPr>
          <w:rFonts w:cs="Times New Roman"/>
          <w:color w:themeColor="text1" w:val="000000"/>
          <w:szCs w:val="28"/>
          <w:shd w:fill="FFFFFF" w:val="clear"/>
        </w:rPr>
        <w:t>Tre … dễ uốn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Ngà</w:t>
        <w:tab/>
        <w:tab/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b. già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 xml:space="preserve">c. thẳng </w:t>
        <w:tab/>
        <w:tab/>
        <w:t>d. non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18. Lễ hội cồng chiêng là lễ hội đặc trưng ở đâu?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a. Bắc Trung Bộ</w:t>
        <w:tab/>
        <w:tab/>
        <w:t>b. Nam Trung Bộ</w:t>
        <w:tab/>
        <w:tab/>
        <w:t xml:space="preserve">c. Đông Nam Bộ         </w:t>
      </w:r>
      <w:r>
        <w:rPr>
          <w:rFonts w:cs="Times New Roman"/>
          <w:b/>
          <w:bCs/>
          <w:color w:themeColor="text1" w:val="000000"/>
          <w:szCs w:val="28"/>
          <w:shd w:fill="FFFFFF" w:val="clear"/>
        </w:rPr>
        <w:t>d. Tây Nguyên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19. Thành phố Đà Lạt nằm trên cao nguyên nào?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Cao nguyên Lâm Viên</w:t>
        <w:tab/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>c.  </w:t>
      </w:r>
      <w:r>
        <w:rPr>
          <w:rStyle w:val="ng-binding"/>
          <w:rFonts w:cs="Times New Roman"/>
          <w:color w:themeColor="text1" w:val="000000"/>
          <w:szCs w:val="28"/>
          <w:shd w:fill="FFFFFF" w:val="clear"/>
        </w:rPr>
        <w:t>Cao nguyên Đồng Văn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b. Cao nguyên Bắc Hà</w:t>
        <w:tab/>
        <w:tab/>
        <w:tab/>
        <w:tab/>
        <w:t>d. Cao nguyên Mộc Châu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color w:themeColor="text1" w:val="000000"/>
          <w:szCs w:val="28"/>
          <w:shd w:fill="FFFFFF" w:val="clear"/>
        </w:rPr>
        <w:t>Câu 20. Giải câu đố sau: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Giữ nguyên màu của lá cây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Bỏ đuôi trái nghĩa thật hay với gần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    Bỏ đầu tên nước chẳng thân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Là từ để gọi người bên trên mình.</w:t>
      </w:r>
      <w:r>
        <w:rPr>
          <w:rFonts w:cs="Times New Roman"/>
          <w:color w:themeColor="text1" w:val="000000"/>
          <w:szCs w:val="28"/>
        </w:rPr>
        <w:br/>
      </w:r>
      <w:r>
        <w:rPr>
          <w:rFonts w:cs="Times New Roman"/>
          <w:color w:themeColor="text1" w:val="000000"/>
          <w:szCs w:val="28"/>
          <w:shd w:fill="FFFFFF" w:val="clear"/>
        </w:rPr>
        <w:t>Từ giữ nguyên là từ gì?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  <w:shd w:fill="FFFFFF" w:val="clear"/>
        </w:rPr>
      </w:pPr>
      <w:r>
        <w:rPr>
          <w:rFonts w:cs="Times New Roman"/>
          <w:b/>
          <w:bCs/>
          <w:color w:themeColor="text1" w:val="000000"/>
          <w:szCs w:val="28"/>
          <w:shd w:fill="FFFFFF" w:val="clear"/>
        </w:rPr>
        <w:t>a. Xanh</w:t>
      </w:r>
      <w:r>
        <w:rPr>
          <w:rFonts w:cs="Times New Roman"/>
          <w:color w:themeColor="text1" w:val="000000"/>
          <w:szCs w:val="28"/>
          <w:shd w:fill="FFFFFF" w:val="clear"/>
        </w:rPr>
        <w:tab/>
        <w:tab/>
        <w:tab/>
        <w:t>b. vàng</w:t>
        <w:tab/>
        <w:tab/>
        <w:tab/>
        <w:t>c. đỏ</w:t>
        <w:tab/>
        <w:tab/>
        <w:tab/>
        <w:t>d. tím</w:t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Cs w:val="28"/>
        </w:rPr>
      </w:pPr>
      <w:r>
        <w:rPr>
          <w:rFonts w:cs="Times New Roman"/>
          <w:color w:themeColor="text1" w:val="000000"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Cs w:val="28"/>
        </w:rPr>
      </w:pPr>
      <w:r>
        <w:rPr>
          <w:rFonts w:cs="Times New Roman"/>
          <w:b/>
          <w:bCs/>
          <w:color w:themeColor="text1" w:val="000000"/>
          <w:szCs w:val="28"/>
        </w:rPr>
      </w:r>
    </w:p>
    <w:sectPr>
      <w:headerReference w:type="even" r:id="rId18"/>
      <w:headerReference w:type="default" r:id="rId19"/>
      <w:headerReference w:type="first" r:id="rId20"/>
      <w:footerReference w:type="even" r:id="rId21"/>
      <w:footerReference w:type="default" r:id="rId22"/>
      <w:footerReference w:type="first" r:id="rId23"/>
      <w:type w:val="nextPage"/>
      <w:pgSz w:w="11906" w:h="16838"/>
      <w:pgMar w:left="851" w:right="850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7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7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62a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62aa9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91dd7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8.pn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Application>LibreOffice/24.2.4.2$MacOSX_X86_64 LibreOffice_project/51a6219feb6075d9a4c46691dcfe0cd9c4fff3c2</Application>
  <AppVersion>15.0000</AppVersion>
  <Pages>7</Pages>
  <Words>1349</Words>
  <Characters>4426</Characters>
  <CharactersWithSpaces>5912</CharactersWithSpaces>
  <Paragraphs>157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2020-08-07T03:03:00Z</dcterms:created>
  <dc:creator>COMPUTER</dc:creator>
  <dc:description/>
  <dc:language>en-US</dc:language>
  <cp:lastModifiedBy>PHUONG Phan V</cp:lastModifiedBy>
  <dcterms:modified xsi:type="dcterms:W3CDTF">2024-07-28T06:41:15Z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